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rPr>
          <w:rFonts w:ascii="Impact" w:hAnsi="Impact"/>
          <w:b w:val="0"/>
          <w:sz w:val="40"/>
          <w:szCs w:val="42"/>
        </w:rPr>
      </w:pPr>
      <w:r>
        <w:rPr>
          <w:noProof/>
        </w:rPr>
        <w:drawing>
          <wp:anchor distT="0" distB="0" distL="114300" distR="114300" simplePos="0" relativeHeight="251665408"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4905" w:tblpY="3"/>
        <w:tblW w:w="0" w:type="auto"/>
        <w:tblLook w:val="04A0" w:firstRow="1" w:lastRow="0" w:firstColumn="1" w:lastColumn="0" w:noHBand="0" w:noVBand="1"/>
      </w:tblPr>
      <w:tblGrid>
        <w:gridCol w:w="5495"/>
      </w:tblGrid>
      <w:tr w:rsidR="0088254E" w:rsidRPr="001C697E" w14:paraId="5A0D5B1C" w14:textId="77777777" w:rsidTr="00CC5090">
        <w:tc>
          <w:tcPr>
            <w:tcW w:w="5495" w:type="dxa"/>
          </w:tcPr>
          <w:p w14:paraId="1B279F0C" w14:textId="7A5AF3BE" w:rsidR="0088254E" w:rsidRPr="002F7E51" w:rsidRDefault="005F0CCC" w:rsidP="00CC5090">
            <w:pPr>
              <w:rPr>
                <w:rFonts w:cstheme="minorHAnsi"/>
              </w:rPr>
            </w:pPr>
            <w:r>
              <w:rPr>
                <w:rFonts w:cstheme="minorHAnsi"/>
              </w:rPr>
              <w:t>BUS 730</w:t>
            </w:r>
          </w:p>
        </w:tc>
      </w:tr>
      <w:tr w:rsidR="0088254E" w:rsidRPr="001C697E" w14:paraId="1435D112" w14:textId="77777777" w:rsidTr="00CC5090">
        <w:tc>
          <w:tcPr>
            <w:tcW w:w="5495" w:type="dxa"/>
          </w:tcPr>
          <w:p w14:paraId="6F07AAF1" w14:textId="6A54D073" w:rsidR="0088254E" w:rsidRPr="002F7E51" w:rsidRDefault="00CC5090" w:rsidP="00CC5090">
            <w:pPr>
              <w:rPr>
                <w:rFonts w:cstheme="minorHAnsi"/>
              </w:rPr>
            </w:pPr>
            <w:r>
              <w:rPr>
                <w:rFonts w:cstheme="minorHAnsi"/>
              </w:rPr>
              <w:t>Managerial Leadership through Applied Decision Making</w:t>
            </w:r>
          </w:p>
        </w:tc>
      </w:tr>
      <w:tr w:rsidR="0088254E" w:rsidRPr="001C697E" w14:paraId="31F564AB" w14:textId="77777777" w:rsidTr="00CC5090">
        <w:tc>
          <w:tcPr>
            <w:tcW w:w="5495" w:type="dxa"/>
          </w:tcPr>
          <w:p w14:paraId="426B85B6" w14:textId="58E26E43" w:rsidR="0088254E" w:rsidRPr="002F7E51" w:rsidRDefault="00CC5090" w:rsidP="00CC5090">
            <w:pPr>
              <w:rPr>
                <w:rFonts w:cstheme="minorHAnsi"/>
              </w:rPr>
            </w:pPr>
            <w:r>
              <w:rPr>
                <w:rFonts w:cstheme="minorHAnsi"/>
              </w:rPr>
              <w:t>Fall 2021 Term 02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983F67" w:rsidRPr="001C697E" w14:paraId="38A7FCD8" w14:textId="77777777" w:rsidTr="00983F67">
        <w:tc>
          <w:tcPr>
            <w:tcW w:w="2605" w:type="dxa"/>
          </w:tcPr>
          <w:p w14:paraId="414AAF55" w14:textId="591B3858" w:rsidR="00983F67" w:rsidRPr="002F7E51" w:rsidRDefault="00983F67" w:rsidP="00983F67">
            <w:pPr>
              <w:rPr>
                <w:rFonts w:cstheme="minorHAnsi"/>
                <w:b/>
              </w:rPr>
            </w:pPr>
            <w:r w:rsidRPr="002F7E51">
              <w:rPr>
                <w:rFonts w:cstheme="minorHAnsi"/>
                <w:b/>
              </w:rPr>
              <w:t xml:space="preserve">Instructor: </w:t>
            </w:r>
          </w:p>
        </w:tc>
        <w:tc>
          <w:tcPr>
            <w:tcW w:w="6364" w:type="dxa"/>
          </w:tcPr>
          <w:p w14:paraId="1217C8D5" w14:textId="43BD55F5" w:rsidR="00983F67" w:rsidRPr="002F7E51" w:rsidRDefault="00983F67" w:rsidP="00983F67">
            <w:pPr>
              <w:rPr>
                <w:rFonts w:cstheme="minorHAnsi"/>
              </w:rPr>
            </w:pPr>
            <w:r w:rsidRPr="2F07A7F7">
              <w:t>Christopher Spranger, MBA, ASQ MBB</w:t>
            </w:r>
          </w:p>
        </w:tc>
      </w:tr>
      <w:tr w:rsidR="00983F67" w:rsidRPr="001C697E" w14:paraId="4516D814" w14:textId="77777777" w:rsidTr="00983F67">
        <w:tc>
          <w:tcPr>
            <w:tcW w:w="2605" w:type="dxa"/>
          </w:tcPr>
          <w:p w14:paraId="1F9BAFA1" w14:textId="77777777" w:rsidR="00983F67" w:rsidRPr="002F7E51" w:rsidRDefault="00983F67" w:rsidP="00983F67">
            <w:pPr>
              <w:rPr>
                <w:rFonts w:cstheme="minorHAnsi"/>
                <w:b/>
              </w:rPr>
            </w:pPr>
            <w:r w:rsidRPr="002F7E51">
              <w:rPr>
                <w:rFonts w:cstheme="minorHAnsi"/>
                <w:b/>
              </w:rPr>
              <w:t>Office:</w:t>
            </w:r>
          </w:p>
        </w:tc>
        <w:tc>
          <w:tcPr>
            <w:tcW w:w="6364" w:type="dxa"/>
          </w:tcPr>
          <w:p w14:paraId="5C56565B" w14:textId="51976A33" w:rsidR="00983F67" w:rsidRPr="002F7E51" w:rsidRDefault="00983F67" w:rsidP="00983F67">
            <w:pPr>
              <w:rPr>
                <w:rFonts w:cstheme="minorHAnsi"/>
              </w:rPr>
            </w:pPr>
            <w:r>
              <w:t>No physical office due to Covid restrictions</w:t>
            </w:r>
          </w:p>
        </w:tc>
      </w:tr>
      <w:tr w:rsidR="00983F67" w:rsidRPr="001C697E" w14:paraId="2B3B5AC1" w14:textId="77777777" w:rsidTr="00983F67">
        <w:tc>
          <w:tcPr>
            <w:tcW w:w="2605" w:type="dxa"/>
          </w:tcPr>
          <w:p w14:paraId="4859426A" w14:textId="1D73B3C1" w:rsidR="00983F67" w:rsidRPr="002F7E51" w:rsidRDefault="00983F67" w:rsidP="00983F67">
            <w:pPr>
              <w:rPr>
                <w:rFonts w:cstheme="minorHAnsi"/>
                <w:b/>
              </w:rPr>
            </w:pPr>
            <w:r>
              <w:rPr>
                <w:rFonts w:cstheme="minorHAnsi"/>
                <w:b/>
              </w:rPr>
              <w:t>Physical Office Hours:</w:t>
            </w:r>
          </w:p>
        </w:tc>
        <w:tc>
          <w:tcPr>
            <w:tcW w:w="6364" w:type="dxa"/>
          </w:tcPr>
          <w:p w14:paraId="114C5FEC" w14:textId="79153BA5" w:rsidR="00983F67" w:rsidRPr="002F7E51" w:rsidRDefault="00645663" w:rsidP="00983F67">
            <w:pPr>
              <w:rPr>
                <w:rFonts w:cstheme="minorHAnsi"/>
              </w:rPr>
            </w:pPr>
            <w:r>
              <w:t>By request</w:t>
            </w:r>
          </w:p>
        </w:tc>
      </w:tr>
      <w:tr w:rsidR="00983F67" w:rsidRPr="001C697E" w14:paraId="732C93F6" w14:textId="77777777" w:rsidTr="00983F67">
        <w:tc>
          <w:tcPr>
            <w:tcW w:w="2605" w:type="dxa"/>
          </w:tcPr>
          <w:p w14:paraId="186C512F" w14:textId="348F4906" w:rsidR="00983F67" w:rsidRPr="002F7E51" w:rsidRDefault="00983F67" w:rsidP="00983F67">
            <w:pPr>
              <w:rPr>
                <w:rFonts w:cstheme="minorHAnsi"/>
                <w:b/>
              </w:rPr>
            </w:pPr>
            <w:r w:rsidRPr="002F7E51">
              <w:rPr>
                <w:rFonts w:cstheme="minorHAnsi"/>
                <w:b/>
              </w:rPr>
              <w:t>Virtual Office Hours:</w:t>
            </w:r>
          </w:p>
        </w:tc>
        <w:tc>
          <w:tcPr>
            <w:tcW w:w="6364" w:type="dxa"/>
          </w:tcPr>
          <w:p w14:paraId="1D5A24F9" w14:textId="6CE3369E" w:rsidR="00983F67" w:rsidRPr="002F7E51" w:rsidRDefault="00983F67" w:rsidP="00983F67">
            <w:pPr>
              <w:rPr>
                <w:rFonts w:cstheme="minorHAnsi"/>
              </w:rPr>
            </w:pPr>
            <w:r w:rsidRPr="2F07A7F7">
              <w:t>I will be available by Zoom/Microsoft Teams or telephone throughout the week to discuss anything related to BUS 730.  Please email to schedule a time.</w:t>
            </w:r>
          </w:p>
        </w:tc>
      </w:tr>
      <w:tr w:rsidR="00983F67" w:rsidRPr="001C697E" w14:paraId="48F601C7" w14:textId="77777777" w:rsidTr="00983F67">
        <w:tc>
          <w:tcPr>
            <w:tcW w:w="2605" w:type="dxa"/>
          </w:tcPr>
          <w:p w14:paraId="10353955" w14:textId="77777777" w:rsidR="00983F67" w:rsidRPr="002F7E51" w:rsidRDefault="00983F67" w:rsidP="00983F67">
            <w:pPr>
              <w:rPr>
                <w:rFonts w:cstheme="minorHAnsi"/>
                <w:b/>
              </w:rPr>
            </w:pPr>
            <w:r w:rsidRPr="002F7E51">
              <w:rPr>
                <w:rFonts w:cstheme="minorHAnsi"/>
                <w:b/>
              </w:rPr>
              <w:t>Office Telephone:</w:t>
            </w:r>
          </w:p>
        </w:tc>
        <w:tc>
          <w:tcPr>
            <w:tcW w:w="6364" w:type="dxa"/>
          </w:tcPr>
          <w:p w14:paraId="0874A9AB" w14:textId="63B34023" w:rsidR="00983F67" w:rsidRPr="002F7E51" w:rsidRDefault="00983F67" w:rsidP="00983F67">
            <w:pPr>
              <w:rPr>
                <w:rFonts w:cstheme="minorHAnsi"/>
              </w:rPr>
            </w:pPr>
            <w:r>
              <w:rPr>
                <w:rFonts w:cstheme="minorHAnsi"/>
              </w:rPr>
              <w:t>715-451-5324</w:t>
            </w:r>
          </w:p>
        </w:tc>
      </w:tr>
      <w:tr w:rsidR="00983F67" w:rsidRPr="001C697E" w14:paraId="44F94B92" w14:textId="77777777" w:rsidTr="00983F67">
        <w:tc>
          <w:tcPr>
            <w:tcW w:w="2605" w:type="dxa"/>
          </w:tcPr>
          <w:p w14:paraId="20AF0DEE" w14:textId="409E6077" w:rsidR="00983F67" w:rsidRPr="002F7E51" w:rsidRDefault="00983F67" w:rsidP="00983F67">
            <w:pPr>
              <w:rPr>
                <w:rFonts w:cstheme="minorHAnsi"/>
                <w:b/>
              </w:rPr>
            </w:pPr>
            <w:r w:rsidRPr="002F7E51">
              <w:rPr>
                <w:rFonts w:cstheme="minorHAnsi"/>
                <w:b/>
              </w:rPr>
              <w:t>E-mail:</w:t>
            </w:r>
          </w:p>
        </w:tc>
        <w:tc>
          <w:tcPr>
            <w:tcW w:w="6364" w:type="dxa"/>
          </w:tcPr>
          <w:p w14:paraId="1F7CEA80" w14:textId="6EB0588D" w:rsidR="00983F67" w:rsidRPr="002F7E51" w:rsidRDefault="002C2DE3" w:rsidP="00983F67">
            <w:pPr>
              <w:rPr>
                <w:rFonts w:cstheme="minorHAnsi"/>
              </w:rPr>
            </w:pPr>
            <w:hyperlink r:id="rId13" w:history="1">
              <w:r w:rsidR="00983F67" w:rsidRPr="00021CED">
                <w:rPr>
                  <w:rStyle w:val="Hyperlink"/>
                  <w:rFonts w:cstheme="minorHAnsi"/>
                </w:rPr>
                <w:t>csprange@uwsp.edu</w:t>
              </w:r>
            </w:hyperlink>
            <w:r w:rsidR="00983F67">
              <w:rPr>
                <w:rFonts w:cstheme="minorHAnsi"/>
              </w:rPr>
              <w:t xml:space="preserve"> or </w:t>
            </w:r>
            <w:hyperlink r:id="rId14" w:history="1">
              <w:r w:rsidR="00983F67" w:rsidRPr="00021CED">
                <w:rPr>
                  <w:rStyle w:val="Hyperlink"/>
                  <w:rFonts w:cstheme="minorHAnsi"/>
                </w:rPr>
                <w:t>cmspranger@sprangerbusinesssolutions.com</w:t>
              </w:r>
            </w:hyperlink>
          </w:p>
        </w:tc>
      </w:tr>
      <w:tr w:rsidR="00983F67" w:rsidRPr="001C697E" w14:paraId="025C25E4" w14:textId="77777777" w:rsidTr="00983F67">
        <w:tc>
          <w:tcPr>
            <w:tcW w:w="2605" w:type="dxa"/>
          </w:tcPr>
          <w:p w14:paraId="6D4A5C3A" w14:textId="15201D94" w:rsidR="00983F67" w:rsidRPr="002F7E51" w:rsidRDefault="00983F67" w:rsidP="00983F67">
            <w:pPr>
              <w:rPr>
                <w:rFonts w:cstheme="minorHAnsi"/>
                <w:b/>
              </w:rPr>
            </w:pPr>
            <w:r w:rsidRPr="002F7E51">
              <w:rPr>
                <w:rFonts w:cstheme="minorHAnsi"/>
                <w:b/>
              </w:rPr>
              <w:t>Expected Instructor Response Time</w:t>
            </w:r>
            <w:r>
              <w:rPr>
                <w:rFonts w:cstheme="minorHAnsi"/>
                <w:b/>
              </w:rPr>
              <w:t>:</w:t>
            </w:r>
          </w:p>
        </w:tc>
        <w:tc>
          <w:tcPr>
            <w:tcW w:w="6364" w:type="dxa"/>
          </w:tcPr>
          <w:p w14:paraId="5ED09627" w14:textId="7E421141" w:rsidR="00983F67" w:rsidRPr="002F7E51" w:rsidRDefault="00983F67" w:rsidP="00983F67">
            <w:pPr>
              <w:rPr>
                <w:rFonts w:cstheme="minorHAnsi"/>
              </w:rPr>
            </w:pPr>
            <w:r>
              <w:rPr>
                <w:rFonts w:cstheme="minorHAnsi"/>
              </w:rPr>
              <w:t>You can expect a response within 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D23381" w:rsidRPr="001C697E" w14:paraId="51C7EE90" w14:textId="77777777" w:rsidTr="000F3624">
        <w:tc>
          <w:tcPr>
            <w:tcW w:w="2605" w:type="dxa"/>
          </w:tcPr>
          <w:p w14:paraId="20B85671" w14:textId="5E10427E" w:rsidR="00D23381" w:rsidRPr="002F7E51" w:rsidRDefault="00D23381" w:rsidP="00D23381">
            <w:pPr>
              <w:rPr>
                <w:rFonts w:cstheme="minorHAnsi"/>
                <w:b/>
              </w:rPr>
            </w:pPr>
            <w:r>
              <w:rPr>
                <w:rFonts w:cstheme="minorHAnsi"/>
                <w:b/>
              </w:rPr>
              <w:t>Course Description</w:t>
            </w:r>
            <w:r w:rsidRPr="002F7E51">
              <w:rPr>
                <w:rFonts w:cstheme="minorHAnsi"/>
                <w:b/>
              </w:rPr>
              <w:t xml:space="preserve">: </w:t>
            </w:r>
          </w:p>
        </w:tc>
        <w:tc>
          <w:tcPr>
            <w:tcW w:w="6359" w:type="dxa"/>
          </w:tcPr>
          <w:p w14:paraId="287CB2E7" w14:textId="77777777" w:rsidR="00D23381" w:rsidRPr="00BB040B" w:rsidRDefault="00D23381" w:rsidP="00D23381">
            <w:r w:rsidRPr="00BB040B">
              <w:rPr>
                <w:rFonts w:ascii="Calibri" w:eastAsia="Calibri" w:hAnsi="Calibri" w:cs="Calibri"/>
              </w:rPr>
              <w:t>The focus of this course is to equip students to influence individuals, teams, and organizations to achieve goals and manage change.</w:t>
            </w:r>
          </w:p>
          <w:p w14:paraId="52E7FE51" w14:textId="77777777" w:rsidR="00D23381" w:rsidRDefault="00D23381" w:rsidP="00D23381"/>
          <w:p w14:paraId="29143E52" w14:textId="77777777" w:rsidR="00D23381" w:rsidRDefault="00D23381" w:rsidP="00D23381">
            <w:r>
              <w:t>Together we will l</w:t>
            </w:r>
            <w:r w:rsidRPr="2F07A7F7">
              <w:t xml:space="preserve">earn the application of Lean Six Sigma problem solving tools to approach business problems when a cause and solution are not apparent.  This course will provide concepts of project selection, project definition and scoping, quantifying current business impact, uncovering root causes, testing and implementing solutions and establishing appropriate controls to maintain project gains.  This course will also take a deep dive into the people side of change and convey a proven roadmap and toolkit to identify which elements of effective change are missing and what action to take.  </w:t>
            </w:r>
          </w:p>
          <w:p w14:paraId="08A7A1EA" w14:textId="77777777" w:rsidR="00D23381" w:rsidRDefault="00D23381" w:rsidP="00D23381"/>
          <w:p w14:paraId="21FB447C" w14:textId="77777777" w:rsidR="00D23381" w:rsidRDefault="00D23381" w:rsidP="00D23381">
            <w:r w:rsidRPr="2F07A7F7">
              <w:t xml:space="preserve">Throughout the course, there will be a strong emphasis on applying these concepts to real world situations.   </w:t>
            </w:r>
          </w:p>
          <w:p w14:paraId="5AD8FF53" w14:textId="7FD243BD" w:rsidR="00D23381" w:rsidRPr="002F7E51" w:rsidRDefault="00D23381" w:rsidP="00D23381">
            <w:pPr>
              <w:rPr>
                <w:rFonts w:cstheme="minorHAnsi"/>
              </w:rPr>
            </w:pPr>
          </w:p>
        </w:tc>
      </w:tr>
      <w:tr w:rsidR="00D23381" w:rsidRPr="001C697E" w14:paraId="22D7E0F9" w14:textId="77777777" w:rsidTr="000F3624">
        <w:tc>
          <w:tcPr>
            <w:tcW w:w="2605" w:type="dxa"/>
          </w:tcPr>
          <w:p w14:paraId="7E17FB3A" w14:textId="180B31F6" w:rsidR="00D23381" w:rsidRPr="002F7E51" w:rsidRDefault="00D23381" w:rsidP="00D23381">
            <w:pPr>
              <w:rPr>
                <w:rFonts w:cstheme="minorHAnsi"/>
                <w:b/>
              </w:rPr>
            </w:pPr>
            <w:r>
              <w:rPr>
                <w:rFonts w:cstheme="minorHAnsi"/>
                <w:b/>
              </w:rPr>
              <w:t>Credits</w:t>
            </w:r>
            <w:r w:rsidRPr="002F7E51">
              <w:rPr>
                <w:rFonts w:cstheme="minorHAnsi"/>
                <w:b/>
              </w:rPr>
              <w:t>:</w:t>
            </w:r>
          </w:p>
        </w:tc>
        <w:tc>
          <w:tcPr>
            <w:tcW w:w="6359" w:type="dxa"/>
          </w:tcPr>
          <w:p w14:paraId="790DD601" w14:textId="7A2C2B06" w:rsidR="00D23381" w:rsidRPr="002F7E51" w:rsidRDefault="00D23381" w:rsidP="00D23381">
            <w:pPr>
              <w:rPr>
                <w:rFonts w:cstheme="minorHAnsi"/>
              </w:rPr>
            </w:pPr>
            <w:r>
              <w:rPr>
                <w:rFonts w:cstheme="minorHAnsi"/>
              </w:rPr>
              <w:t>3 Cr.</w:t>
            </w:r>
          </w:p>
        </w:tc>
      </w:tr>
      <w:tr w:rsidR="00D23381" w:rsidRPr="001C697E" w14:paraId="2E705A97" w14:textId="77777777" w:rsidTr="000F3624">
        <w:tc>
          <w:tcPr>
            <w:tcW w:w="2605" w:type="dxa"/>
          </w:tcPr>
          <w:p w14:paraId="4EDE66A1" w14:textId="0C522A53" w:rsidR="00D23381" w:rsidRPr="002F7E51" w:rsidRDefault="00D23381" w:rsidP="00D23381">
            <w:pPr>
              <w:rPr>
                <w:rFonts w:cstheme="minorHAnsi"/>
                <w:b/>
              </w:rPr>
            </w:pPr>
            <w:r>
              <w:rPr>
                <w:rFonts w:cstheme="minorHAnsi"/>
                <w:b/>
              </w:rPr>
              <w:t>Prerequisites</w:t>
            </w:r>
            <w:r w:rsidRPr="002F7E51">
              <w:rPr>
                <w:rFonts w:cstheme="minorHAnsi"/>
                <w:b/>
              </w:rPr>
              <w:t>:</w:t>
            </w:r>
          </w:p>
        </w:tc>
        <w:tc>
          <w:tcPr>
            <w:tcW w:w="6359" w:type="dxa"/>
          </w:tcPr>
          <w:p w14:paraId="451414D7" w14:textId="057B9CFB" w:rsidR="00D23381" w:rsidRPr="002F7E51" w:rsidRDefault="00D23381" w:rsidP="00D23381">
            <w:pPr>
              <w:rPr>
                <w:rFonts w:cstheme="minorHAnsi"/>
              </w:rPr>
            </w:pPr>
            <w:r>
              <w:rPr>
                <w:rFonts w:cstheme="minorHAnsi"/>
              </w:rPr>
              <w:t>None</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5424351C" w:rsidR="002F7E51" w:rsidRPr="002F7E51" w:rsidRDefault="002F7E51" w:rsidP="000F3624">
            <w:pPr>
              <w:rPr>
                <w:rFonts w:cstheme="minorHAnsi"/>
                <w:b/>
              </w:rPr>
            </w:pPr>
            <w:r>
              <w:rPr>
                <w:rFonts w:cstheme="minorHAnsi"/>
                <w:b/>
              </w:rPr>
              <w:t xml:space="preserve">Required </w:t>
            </w:r>
            <w:r w:rsidR="00001EBF">
              <w:rPr>
                <w:rFonts w:cstheme="minorHAnsi"/>
                <w:b/>
              </w:rPr>
              <w:t>Material</w:t>
            </w:r>
            <w:r w:rsidR="00BB2FDE">
              <w:rPr>
                <w:rFonts w:cstheme="minorHAnsi"/>
                <w:b/>
              </w:rPr>
              <w:t>(s)</w:t>
            </w:r>
            <w:r w:rsidRPr="002F7E51">
              <w:rPr>
                <w:rFonts w:cstheme="minorHAnsi"/>
                <w:b/>
              </w:rPr>
              <w:t xml:space="preserve">: </w:t>
            </w:r>
          </w:p>
        </w:tc>
        <w:tc>
          <w:tcPr>
            <w:tcW w:w="6359" w:type="dxa"/>
          </w:tcPr>
          <w:p w14:paraId="2DC47B5C" w14:textId="77777777" w:rsidR="00001EBF" w:rsidRDefault="00001EBF" w:rsidP="00001EBF">
            <w:pPr>
              <w:rPr>
                <w:rFonts w:cstheme="minorHAnsi"/>
              </w:rPr>
            </w:pPr>
            <w:r>
              <w:rPr>
                <w:rFonts w:cstheme="minorHAnsi"/>
              </w:rPr>
              <w:t xml:space="preserve">-You will be purchasing access to 2 online courses, “Inspire Change” and “Lean Six Sigma Foundations”.  These courses will be used as the primary resources for the learning in Bus 730.  </w:t>
            </w:r>
            <w:r>
              <w:t xml:space="preserve"> Both courses include a downloadable e-book of the course content, viewable and downloadable videos and tools/templates.  Once purchased, you will maintain access to these courses forever and all future enhancements and additions are included.</w:t>
            </w:r>
          </w:p>
          <w:p w14:paraId="65BD40E0" w14:textId="77777777" w:rsidR="00001EBF" w:rsidRDefault="00001EBF" w:rsidP="00001EBF">
            <w:pPr>
              <w:rPr>
                <w:rFonts w:cstheme="minorHAnsi"/>
              </w:rPr>
            </w:pPr>
          </w:p>
          <w:p w14:paraId="286EC404" w14:textId="77777777" w:rsidR="00001EBF" w:rsidRDefault="00001EBF" w:rsidP="00001EBF">
            <w:pPr>
              <w:rPr>
                <w:rFonts w:cstheme="minorHAnsi"/>
              </w:rPr>
            </w:pPr>
            <w:r w:rsidRPr="001069F8">
              <w:rPr>
                <w:rFonts w:cstheme="minorHAnsi"/>
              </w:rPr>
              <w:t xml:space="preserve">These courses have student discounts, so </w:t>
            </w:r>
            <w:r w:rsidRPr="001069F8">
              <w:rPr>
                <w:rFonts w:cstheme="minorHAnsi"/>
                <w:b/>
                <w:bCs/>
              </w:rPr>
              <w:t xml:space="preserve">MAKE SURE TO ENTER THE DISCOUNT CODE: BUS7300820 </w:t>
            </w:r>
            <w:r w:rsidRPr="001069F8">
              <w:rPr>
                <w:rFonts w:cstheme="minorHAnsi"/>
              </w:rPr>
              <w:t>during the checkout process</w:t>
            </w:r>
            <w:r>
              <w:rPr>
                <w:rFonts w:cstheme="minorHAnsi"/>
              </w:rPr>
              <w:t xml:space="preserve"> so you get the student discounted price of $49.  </w:t>
            </w:r>
          </w:p>
          <w:p w14:paraId="3C62A3D9" w14:textId="77777777" w:rsidR="00001EBF" w:rsidRDefault="00001EBF" w:rsidP="00001EBF">
            <w:pPr>
              <w:rPr>
                <w:rFonts w:cstheme="minorHAnsi"/>
              </w:rPr>
            </w:pPr>
          </w:p>
          <w:p w14:paraId="2F347FDE" w14:textId="77777777" w:rsidR="00001EBF" w:rsidRDefault="00001EBF" w:rsidP="00001EBF">
            <w:r>
              <w:rPr>
                <w:rFonts w:cstheme="minorHAnsi"/>
              </w:rPr>
              <w:t xml:space="preserve">-Navigate to </w:t>
            </w:r>
            <w:hyperlink r:id="rId15" w:history="1">
              <w:r>
                <w:rPr>
                  <w:rStyle w:val="Hyperlink"/>
                </w:rPr>
                <w:t>https://improveconstantly.com/inspirechange/</w:t>
              </w:r>
            </w:hyperlink>
            <w:r>
              <w:t>, to purchase the online course, “Inspire Change”.  Scroll to the bottom and begin the purchase process.</w:t>
            </w:r>
          </w:p>
          <w:p w14:paraId="60422EB8" w14:textId="0C1A3ECB" w:rsidR="002F7E51" w:rsidRPr="002F7E51" w:rsidRDefault="00001EBF" w:rsidP="00001EBF">
            <w:pPr>
              <w:rPr>
                <w:rFonts w:cstheme="minorHAnsi"/>
              </w:rPr>
            </w:pPr>
            <w:r>
              <w:rPr>
                <w:rFonts w:cstheme="minorHAnsi"/>
              </w:rPr>
              <w:t xml:space="preserve">-Navigate to </w:t>
            </w:r>
            <w:r>
              <w:t xml:space="preserve"> </w:t>
            </w:r>
            <w:hyperlink r:id="rId16" w:history="1">
              <w:r>
                <w:rPr>
                  <w:rStyle w:val="Hyperlink"/>
                </w:rPr>
                <w:t>https://improveconstantly.com/lssfoundations/</w:t>
              </w:r>
            </w:hyperlink>
            <w:r>
              <w:t>, to purchase the online course, “Lean Six Sigma Foundations”.  Scroll to the bottom to begin the purchase process.</w:t>
            </w:r>
          </w:p>
        </w:tc>
      </w:tr>
      <w:tr w:rsidR="002F7E51" w:rsidRPr="001C697E" w14:paraId="2B57C732" w14:textId="77777777" w:rsidTr="000F3624">
        <w:tc>
          <w:tcPr>
            <w:tcW w:w="2605" w:type="dxa"/>
          </w:tcPr>
          <w:p w14:paraId="3F900E48" w14:textId="503A240D" w:rsidR="002F7E51" w:rsidRPr="002F7E51" w:rsidRDefault="002F7E51" w:rsidP="000F3624">
            <w:pPr>
              <w:rPr>
                <w:rFonts w:cstheme="minorHAnsi"/>
                <w:b/>
              </w:rPr>
            </w:pPr>
            <w:r>
              <w:rPr>
                <w:b/>
              </w:rPr>
              <w:t>Recommended</w:t>
            </w:r>
            <w:r w:rsidR="009A0912">
              <w:rPr>
                <w:b/>
              </w:rPr>
              <w:t>:</w:t>
            </w:r>
          </w:p>
        </w:tc>
        <w:tc>
          <w:tcPr>
            <w:tcW w:w="6359" w:type="dxa"/>
          </w:tcPr>
          <w:p w14:paraId="3498159C" w14:textId="56F581BA" w:rsidR="000B451B" w:rsidRPr="008E4345" w:rsidRDefault="000B451B" w:rsidP="000B451B">
            <w:pPr>
              <w:pStyle w:val="NormalWeb"/>
              <w:rPr>
                <w:rFonts w:asciiTheme="minorHAnsi" w:hAnsiTheme="minorHAnsi" w:cstheme="minorHAnsi"/>
                <w:sz w:val="22"/>
                <w:szCs w:val="22"/>
              </w:rPr>
            </w:pPr>
            <w:r w:rsidRPr="008E4345">
              <w:rPr>
                <w:rFonts w:asciiTheme="minorHAnsi" w:hAnsiTheme="minorHAnsi" w:cstheme="minorHAnsi"/>
                <w:sz w:val="22"/>
                <w:szCs w:val="22"/>
              </w:rPr>
              <w:t xml:space="preserve">To be most efficient, be sure to read for personal and professional </w:t>
            </w:r>
            <w:r w:rsidRPr="008E4345">
              <w:rPr>
                <w:rFonts w:asciiTheme="minorHAnsi" w:hAnsiTheme="minorHAnsi" w:cstheme="minorHAnsi"/>
                <w:sz w:val="22"/>
                <w:szCs w:val="22"/>
                <w:u w:val="single"/>
              </w:rPr>
              <w:t>application</w:t>
            </w:r>
            <w:r w:rsidRPr="008E4345">
              <w:rPr>
                <w:rFonts w:asciiTheme="minorHAnsi" w:hAnsiTheme="minorHAnsi" w:cstheme="minorHAnsi"/>
                <w:sz w:val="22"/>
                <w:szCs w:val="22"/>
              </w:rPr>
              <w:t xml:space="preserve"> and take notes </w:t>
            </w:r>
            <w:r w:rsidRPr="008E4345">
              <w:rPr>
                <w:rFonts w:asciiTheme="minorHAnsi" w:hAnsiTheme="minorHAnsi" w:cstheme="minorHAnsi"/>
                <w:sz w:val="22"/>
                <w:szCs w:val="22"/>
                <w:u w:val="single"/>
              </w:rPr>
              <w:t>while</w:t>
            </w:r>
            <w:r w:rsidRPr="008E4345">
              <w:rPr>
                <w:rFonts w:asciiTheme="minorHAnsi" w:hAnsiTheme="minorHAnsi" w:cstheme="minorHAnsi"/>
                <w:sz w:val="22"/>
                <w:szCs w:val="22"/>
              </w:rPr>
              <w:t xml:space="preserve"> reading</w:t>
            </w:r>
            <w:r>
              <w:rPr>
                <w:rFonts w:asciiTheme="minorHAnsi" w:hAnsiTheme="minorHAnsi" w:cstheme="minorHAnsi"/>
                <w:sz w:val="22"/>
                <w:szCs w:val="22"/>
              </w:rPr>
              <w:t xml:space="preserve"> and consuming the course content</w:t>
            </w:r>
            <w:r w:rsidRPr="008E4345">
              <w:rPr>
                <w:rFonts w:asciiTheme="minorHAnsi" w:hAnsiTheme="minorHAnsi" w:cstheme="minorHAnsi"/>
                <w:sz w:val="22"/>
                <w:szCs w:val="22"/>
              </w:rPr>
              <w:t>. I will only ask to review your notes if it seems that you are struggling with an assignment. For this class your reading notes should focus on</w:t>
            </w:r>
            <w:r>
              <w:rPr>
                <w:rFonts w:asciiTheme="minorHAnsi" w:hAnsiTheme="minorHAnsi" w:cstheme="minorHAnsi"/>
                <w:sz w:val="22"/>
                <w:szCs w:val="22"/>
              </w:rPr>
              <w:t xml:space="preserve"> both</w:t>
            </w:r>
            <w:r w:rsidRPr="008E4345">
              <w:rPr>
                <w:rFonts w:asciiTheme="minorHAnsi" w:hAnsiTheme="minorHAnsi" w:cstheme="minorHAnsi"/>
                <w:sz w:val="22"/>
                <w:szCs w:val="22"/>
              </w:rPr>
              <w:t xml:space="preserve"> content</w:t>
            </w:r>
            <w:r>
              <w:rPr>
                <w:rFonts w:asciiTheme="minorHAnsi" w:hAnsiTheme="minorHAnsi" w:cstheme="minorHAnsi"/>
                <w:sz w:val="22"/>
                <w:szCs w:val="22"/>
              </w:rPr>
              <w:t xml:space="preserve"> and</w:t>
            </w:r>
            <w:r w:rsidRPr="008E4345">
              <w:rPr>
                <w:rFonts w:asciiTheme="minorHAnsi" w:hAnsiTheme="minorHAnsi" w:cstheme="minorHAnsi"/>
                <w:sz w:val="22"/>
                <w:szCs w:val="22"/>
              </w:rPr>
              <w:t xml:space="preserve"> application</w:t>
            </w:r>
            <w:r>
              <w:rPr>
                <w:rFonts w:asciiTheme="minorHAnsi" w:hAnsiTheme="minorHAnsi" w:cstheme="minorHAnsi"/>
                <w:sz w:val="22"/>
                <w:szCs w:val="22"/>
              </w:rPr>
              <w:t>—What concepts are you learning? W</w:t>
            </w:r>
            <w:r w:rsidRPr="008E4345">
              <w:rPr>
                <w:rFonts w:asciiTheme="minorHAnsi" w:hAnsiTheme="minorHAnsi" w:cstheme="minorHAnsi"/>
                <w:sz w:val="22"/>
                <w:szCs w:val="22"/>
              </w:rPr>
              <w:t>hat is meaningful to you</w:t>
            </w:r>
            <w:r>
              <w:rPr>
                <w:rFonts w:asciiTheme="minorHAnsi" w:hAnsiTheme="minorHAnsi" w:cstheme="minorHAnsi"/>
                <w:sz w:val="22"/>
                <w:szCs w:val="22"/>
              </w:rPr>
              <w:t>r management and leadership practice? H</w:t>
            </w:r>
            <w:r w:rsidRPr="008E4345">
              <w:rPr>
                <w:rFonts w:asciiTheme="minorHAnsi" w:hAnsiTheme="minorHAnsi" w:cstheme="minorHAnsi"/>
                <w:sz w:val="22"/>
                <w:szCs w:val="22"/>
              </w:rPr>
              <w:t xml:space="preserve">ow do you want to apply what you are </w:t>
            </w:r>
            <w:r>
              <w:rPr>
                <w:rFonts w:asciiTheme="minorHAnsi" w:hAnsiTheme="minorHAnsi" w:cstheme="minorHAnsi"/>
                <w:sz w:val="22"/>
                <w:szCs w:val="22"/>
              </w:rPr>
              <w:t>learning</w:t>
            </w:r>
            <w:r w:rsidRPr="008E4345">
              <w:rPr>
                <w:rFonts w:asciiTheme="minorHAnsi" w:hAnsiTheme="minorHAnsi" w:cstheme="minorHAnsi"/>
                <w:sz w:val="22"/>
                <w:szCs w:val="22"/>
              </w:rPr>
              <w:t>?</w:t>
            </w:r>
          </w:p>
          <w:p w14:paraId="4981C688" w14:textId="77777777" w:rsidR="000B451B" w:rsidRPr="008E4345" w:rsidRDefault="000B451B" w:rsidP="000B451B">
            <w:pPr>
              <w:numPr>
                <w:ilvl w:val="0"/>
                <w:numId w:val="30"/>
              </w:numPr>
              <w:spacing w:before="100" w:beforeAutospacing="1" w:after="100" w:afterAutospacing="1"/>
              <w:rPr>
                <w:rFonts w:cstheme="minorHAnsi"/>
              </w:rPr>
            </w:pPr>
            <w:r w:rsidRPr="008E4345">
              <w:rPr>
                <w:rFonts w:cstheme="minorHAnsi"/>
              </w:rPr>
              <w:t xml:space="preserve">Optional resource--Reading for graduate school, 5-minute video: </w:t>
            </w:r>
            <w:hyperlink r:id="rId17" w:history="1">
              <w:r w:rsidRPr="008E4345">
                <w:rPr>
                  <w:rStyle w:val="Hyperlink"/>
                  <w:rFonts w:cstheme="minorHAnsi"/>
                </w:rPr>
                <w:t>4 Rules for Grad School Reading</w:t>
              </w:r>
            </w:hyperlink>
          </w:p>
          <w:p w14:paraId="12AA267A" w14:textId="77777777" w:rsidR="000B451B" w:rsidRPr="008E4345" w:rsidRDefault="000B451B" w:rsidP="000B451B">
            <w:pPr>
              <w:numPr>
                <w:ilvl w:val="0"/>
                <w:numId w:val="30"/>
              </w:numPr>
              <w:spacing w:before="100" w:beforeAutospacing="1" w:after="100" w:afterAutospacing="1"/>
              <w:rPr>
                <w:rFonts w:cstheme="minorHAnsi"/>
              </w:rPr>
            </w:pPr>
            <w:r w:rsidRPr="008E4345">
              <w:rPr>
                <w:rFonts w:cstheme="minorHAnsi"/>
              </w:rPr>
              <w:t xml:space="preserve">Optional resource--10 tips: </w:t>
            </w:r>
            <w:hyperlink r:id="rId18" w:history="1">
              <w:r w:rsidRPr="008E4345">
                <w:rPr>
                  <w:rStyle w:val="Hyperlink"/>
                  <w:rFonts w:cstheme="minorHAnsi"/>
                </w:rPr>
                <w:t>https://myusf.usfca.edu/sites/default/files/Sink_or_Skim_-_Fall_2016.pdf</w:t>
              </w:r>
            </w:hyperlink>
          </w:p>
          <w:p w14:paraId="2492CC58" w14:textId="77777777" w:rsidR="000B451B" w:rsidRPr="008E4345" w:rsidRDefault="000B451B" w:rsidP="000B451B">
            <w:pPr>
              <w:numPr>
                <w:ilvl w:val="0"/>
                <w:numId w:val="30"/>
              </w:numPr>
              <w:spacing w:before="100" w:beforeAutospacing="1" w:after="100" w:afterAutospacing="1"/>
              <w:rPr>
                <w:rFonts w:cstheme="minorHAnsi"/>
              </w:rPr>
            </w:pPr>
            <w:r w:rsidRPr="008E4345">
              <w:rPr>
                <w:rFonts w:cstheme="minorHAnsi"/>
              </w:rPr>
              <w:t xml:space="preserve">Optional resource--Research roundup for note-taking: </w:t>
            </w:r>
            <w:hyperlink r:id="rId19" w:history="1">
              <w:r w:rsidRPr="008E4345">
                <w:rPr>
                  <w:rStyle w:val="Hyperlink"/>
                  <w:rFonts w:cstheme="minorHAnsi"/>
                </w:rPr>
                <w:t>https://www.cultofpedagogy.com/note-taking/</w:t>
              </w:r>
            </w:hyperlink>
          </w:p>
          <w:p w14:paraId="1480C6D0" w14:textId="2EB62463" w:rsidR="002F7E51" w:rsidRPr="002F7E51" w:rsidRDefault="000B451B" w:rsidP="000B451B">
            <w:pPr>
              <w:tabs>
                <w:tab w:val="left" w:pos="923"/>
              </w:tabs>
              <w:rPr>
                <w:rFonts w:cstheme="minorHAnsi"/>
              </w:rPr>
            </w:pPr>
            <w:r w:rsidRPr="008E4345">
              <w:rPr>
                <w:rFonts w:cstheme="minorHAnsi"/>
              </w:rPr>
              <w:t xml:space="preserve">Optional resource--Digital note-taking: </w:t>
            </w:r>
            <w:hyperlink r:id="rId20"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1F09D2" w:rsidR="002F7E51" w:rsidRPr="002F7E51" w:rsidRDefault="00335B40" w:rsidP="000F3624">
            <w:pPr>
              <w:rPr>
                <w:rFonts w:cstheme="minorHAnsi"/>
              </w:rPr>
            </w:pPr>
            <w:r>
              <w:rPr>
                <w:rFonts w:cstheme="minorHAnsi"/>
              </w:rPr>
              <w:t>Any additional items will be posted to Canvas at least one week before due.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610BED2" w:rsidR="003336AE" w:rsidRPr="002F7E51" w:rsidRDefault="006B254F" w:rsidP="000F3624">
            <w:pPr>
              <w:rPr>
                <w:rFonts w:cstheme="minorHAnsi"/>
              </w:rPr>
            </w:pPr>
            <w:r>
              <w:rPr>
                <w:rFonts w:cstheme="minorHAnsi"/>
              </w:rPr>
              <w:t>Other materials will be posted in Canvas as applicable.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B66C938" w:rsidR="009A0912" w:rsidRPr="002F7E51" w:rsidRDefault="000B451B" w:rsidP="000F3624">
            <w:pPr>
              <w:rPr>
                <w:rFonts w:cstheme="minorHAnsi"/>
              </w:rPr>
            </w:pPr>
            <w:r>
              <w:rPr>
                <w:rFonts w:cstheme="minorHAnsi"/>
              </w:rPr>
              <w:t>www.improveconstantly.com</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lastRenderedPageBreak/>
              <w:t>Other Websites:</w:t>
            </w:r>
          </w:p>
        </w:tc>
        <w:tc>
          <w:tcPr>
            <w:tcW w:w="6359" w:type="dxa"/>
          </w:tcPr>
          <w:p w14:paraId="6311DAD8" w14:textId="4DB4F5F3" w:rsidR="009A0912" w:rsidRPr="002F7E51" w:rsidRDefault="0069451B" w:rsidP="000F3624">
            <w:pPr>
              <w:rPr>
                <w:rFonts w:cstheme="minorHAnsi"/>
              </w:rPr>
            </w:pPr>
            <w:r>
              <w:rPr>
                <w:rFonts w:cstheme="minorHAnsi"/>
              </w:rPr>
              <w:t>Other websites will be posted in Canvas as applicable.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2AFF4" w:rsidR="003336AE" w:rsidRPr="002F7E51" w:rsidRDefault="00995315" w:rsidP="000F3624">
            <w:pPr>
              <w:rPr>
                <w:rFonts w:cstheme="minorHAnsi"/>
              </w:rPr>
            </w:pPr>
            <w:r>
              <w:rPr>
                <w:rFonts w:cstheme="minorHAnsi"/>
              </w:rPr>
              <w:t xml:space="preserve">Hybrid course delivery, see syllabus for </w:t>
            </w:r>
            <w:r w:rsidR="006F2F56">
              <w:rPr>
                <w:rFonts w:cstheme="minorHAnsi"/>
              </w:rPr>
              <w:t>dates, times and locations of in-person instruction.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2"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3"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4"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5" w:history="1">
              <w:r w:rsidRPr="0039799E">
                <w:rPr>
                  <w:rStyle w:val="Hyperlink"/>
                </w:rPr>
                <w:t>techhelp@uwsp.edu</w:t>
              </w:r>
            </w:hyperlink>
            <w:r w:rsidRPr="0039799E">
              <w:t xml:space="preserve"> or at (715) 346-4357 (HELP) or visit: </w:t>
            </w:r>
            <w:hyperlink r:id="rId26"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7"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8"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9"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F814DC7" w:rsidR="00005DD3" w:rsidRPr="002F7E51" w:rsidRDefault="00BC21D8" w:rsidP="000F3624">
            <w:pPr>
              <w:rPr>
                <w:rFonts w:cstheme="minorHAnsi"/>
              </w:rPr>
            </w:pPr>
            <w:r w:rsidRPr="0096362F">
              <w:rPr>
                <w:rFonts w:cstheme="minorHAnsi"/>
              </w:rPr>
              <w:t>This course has been designed to for student to learning tools and concepts for prioritizing, selecting and leading project teams that result in business and operational improvement.  The goals of the course are to introduce students to commonly used tools for continuous improvement and implementing change, as well as the Lean Six Sigma DMAIC problem solving approach.  Students will work through these concepts and learn to apply these tools and methods to move people, projects and organizations forward.</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409E4B9" w14:textId="77777777" w:rsidR="00DB1652" w:rsidRDefault="00DB1652" w:rsidP="00DB1652">
            <w:pPr>
              <w:rPr>
                <w:rFonts w:cstheme="minorHAnsi"/>
              </w:rPr>
            </w:pPr>
            <w:r>
              <w:rPr>
                <w:rFonts w:cstheme="minorHAnsi"/>
              </w:rPr>
              <w:t>This course focuses on</w:t>
            </w:r>
            <w:r>
              <w:t xml:space="preserve"> </w:t>
            </w:r>
            <w:r w:rsidRPr="00F92A6D">
              <w:rPr>
                <w:rFonts w:cstheme="minorHAnsi"/>
              </w:rPr>
              <w:t xml:space="preserve">Program Learning Objective 4: </w:t>
            </w:r>
            <w:r w:rsidRPr="00F92A6D">
              <w:rPr>
                <w:rFonts w:cstheme="minorHAnsi"/>
                <w:i/>
                <w:iCs/>
              </w:rPr>
              <w:t>Lead people, projects, and organizations.  Students will be able to influence individuals, teams, and organizations to achieve goals and manage change.</w:t>
            </w:r>
            <w:r>
              <w:rPr>
                <w:rFonts w:cstheme="minorHAnsi"/>
              </w:rPr>
              <w:t xml:space="preserve"> As part of completing BUS 730—</w:t>
            </w:r>
          </w:p>
          <w:p w14:paraId="6A9874D5" w14:textId="77777777" w:rsidR="00DB1652" w:rsidRDefault="00DB1652" w:rsidP="00DB1652">
            <w:pPr>
              <w:pStyle w:val="ListParagraph"/>
              <w:numPr>
                <w:ilvl w:val="0"/>
                <w:numId w:val="31"/>
              </w:numPr>
            </w:pPr>
            <w:r w:rsidRPr="2F07A7F7">
              <w:t>Students will understand the difference between managing and inspiring change.</w:t>
            </w:r>
          </w:p>
          <w:p w14:paraId="75C6F13B" w14:textId="77777777" w:rsidR="00DB1652" w:rsidRDefault="00DB1652" w:rsidP="00DB1652">
            <w:pPr>
              <w:pStyle w:val="ListParagraph"/>
              <w:numPr>
                <w:ilvl w:val="0"/>
                <w:numId w:val="31"/>
              </w:numPr>
            </w:pPr>
            <w:r w:rsidRPr="2F07A7F7">
              <w:t xml:space="preserve">Students will be able to </w:t>
            </w:r>
            <w:r>
              <w:t>i</w:t>
            </w:r>
            <w:r w:rsidRPr="2F07A7F7">
              <w:t>dentify and address the obstacles people face when implementing change.</w:t>
            </w:r>
          </w:p>
          <w:p w14:paraId="6C216D2D" w14:textId="77777777" w:rsidR="00DB1652" w:rsidRDefault="00DB1652" w:rsidP="00DB1652">
            <w:pPr>
              <w:pStyle w:val="ListParagraph"/>
              <w:numPr>
                <w:ilvl w:val="0"/>
                <w:numId w:val="31"/>
              </w:numPr>
            </w:pPr>
            <w:r w:rsidRPr="2F07A7F7">
              <w:t>Students will be able to define the key elements needed to inspire change and how to build those elements into any change effort.</w:t>
            </w:r>
          </w:p>
          <w:p w14:paraId="59664438" w14:textId="77777777" w:rsidR="00DB1652" w:rsidRPr="00D313A4" w:rsidRDefault="00DB1652" w:rsidP="00DB1652">
            <w:pPr>
              <w:pStyle w:val="ListParagraph"/>
              <w:numPr>
                <w:ilvl w:val="0"/>
                <w:numId w:val="31"/>
              </w:numPr>
            </w:pPr>
            <w:r w:rsidRPr="2F07A7F7">
              <w:t>Student</w:t>
            </w:r>
            <w:r>
              <w:t>s</w:t>
            </w:r>
            <w:r w:rsidRPr="2F07A7F7">
              <w:t xml:space="preserve"> will understand an </w:t>
            </w:r>
            <w:r>
              <w:t>the</w:t>
            </w:r>
            <w:r w:rsidRPr="2F07A7F7">
              <w:t xml:space="preserve"> Lean Six Sigma </w:t>
            </w:r>
            <w:r>
              <w:t xml:space="preserve">DMAIC structure </w:t>
            </w:r>
            <w:r w:rsidRPr="2F07A7F7">
              <w:t>as a project-based problem-solving approach</w:t>
            </w:r>
          </w:p>
          <w:p w14:paraId="28F38B45" w14:textId="4353EF56" w:rsidR="00005DD3" w:rsidRPr="0088254E" w:rsidRDefault="00DB1652" w:rsidP="00DB1652">
            <w:pPr>
              <w:ind w:left="4"/>
              <w:rPr>
                <w:rFonts w:cstheme="minorHAnsi"/>
              </w:rPr>
            </w:pPr>
            <w:r w:rsidRPr="2F07A7F7">
              <w:t xml:space="preserve">Students will learn to apply </w:t>
            </w:r>
            <w:r>
              <w:t xml:space="preserve">numerous </w:t>
            </w:r>
            <w:r w:rsidRPr="2F07A7F7">
              <w:t>Lean Six Sigma and Change Management tools to real-world situations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7BF43AB4" w14:textId="5A391D83" w:rsidR="00435DAA" w:rsidRDefault="00435DAA" w:rsidP="00435DAA">
            <w:pPr>
              <w:rPr>
                <w:rFonts w:cstheme="minorHAnsi"/>
              </w:rPr>
            </w:pPr>
            <w:r>
              <w:rPr>
                <w:rFonts w:cstheme="minorHAnsi"/>
              </w:rPr>
              <w:t xml:space="preserve">I expect attendance during scheduled class times and on-time completion of assignments.  This hybrid class requires 8 weeks of synchronous and asynchronous engagement.  Course requirements are completed both in-person and online.  Asynchronous work is completed online in Canvas.  Synchronous sessions are required and will meet </w:t>
            </w:r>
            <w:r w:rsidR="002C2DE3">
              <w:rPr>
                <w:rFonts w:cstheme="minorHAnsi"/>
              </w:rPr>
              <w:t>the following days and times</w:t>
            </w:r>
            <w:r>
              <w:rPr>
                <w:rFonts w:cstheme="minorHAnsi"/>
              </w:rPr>
              <w:t>:</w:t>
            </w:r>
          </w:p>
          <w:p w14:paraId="637D0DFD" w14:textId="26F9C2E0" w:rsidR="00435DAA" w:rsidRPr="00B2381A" w:rsidRDefault="00435DAA" w:rsidP="00435DAA">
            <w:pPr>
              <w:numPr>
                <w:ilvl w:val="0"/>
                <w:numId w:val="32"/>
              </w:numPr>
              <w:spacing w:before="100" w:beforeAutospacing="1" w:after="100" w:afterAutospacing="1"/>
              <w:rPr>
                <w:rFonts w:cstheme="minorHAnsi"/>
              </w:rPr>
            </w:pPr>
            <w:r w:rsidRPr="00B2381A">
              <w:rPr>
                <w:rFonts w:cstheme="minorHAnsi"/>
              </w:rPr>
              <w:t>Thursday, 10/2</w:t>
            </w:r>
            <w:r w:rsidR="00946C4C">
              <w:rPr>
                <w:rFonts w:cstheme="minorHAnsi"/>
              </w:rPr>
              <w:t>8</w:t>
            </w:r>
            <w:r w:rsidRPr="00B2381A">
              <w:rPr>
                <w:rFonts w:cstheme="minorHAnsi"/>
              </w:rPr>
              <w:t>, 4:</w:t>
            </w:r>
            <w:r w:rsidR="00946C4C">
              <w:rPr>
                <w:rFonts w:cstheme="minorHAnsi"/>
              </w:rPr>
              <w:t>3</w:t>
            </w:r>
            <w:r w:rsidRPr="00B2381A">
              <w:rPr>
                <w:rFonts w:cstheme="minorHAnsi"/>
              </w:rPr>
              <w:t>0 - 5:</w:t>
            </w:r>
            <w:r w:rsidR="00946C4C">
              <w:rPr>
                <w:rFonts w:cstheme="minorHAnsi"/>
              </w:rPr>
              <w:t>30</w:t>
            </w:r>
            <w:r w:rsidR="002C2DE3">
              <w:rPr>
                <w:rFonts w:cstheme="minorHAnsi"/>
              </w:rPr>
              <w:t>, Stevens Point Campus</w:t>
            </w:r>
          </w:p>
          <w:p w14:paraId="4F8E93D4" w14:textId="0F568C85" w:rsidR="00435DAA" w:rsidRPr="00B2381A" w:rsidRDefault="00435DAA" w:rsidP="00435DAA">
            <w:pPr>
              <w:numPr>
                <w:ilvl w:val="0"/>
                <w:numId w:val="32"/>
              </w:numPr>
              <w:spacing w:before="100" w:beforeAutospacing="1" w:after="100" w:afterAutospacing="1"/>
              <w:rPr>
                <w:rFonts w:cstheme="minorHAnsi"/>
              </w:rPr>
            </w:pPr>
            <w:r w:rsidRPr="00B2381A">
              <w:rPr>
                <w:rFonts w:cstheme="minorHAnsi"/>
              </w:rPr>
              <w:t>Thursday, 11/1</w:t>
            </w:r>
            <w:r w:rsidR="00946C4C">
              <w:rPr>
                <w:rFonts w:cstheme="minorHAnsi"/>
              </w:rPr>
              <w:t>1</w:t>
            </w:r>
            <w:r w:rsidRPr="00B2381A">
              <w:rPr>
                <w:rFonts w:cstheme="minorHAnsi"/>
              </w:rPr>
              <w:t>, 4:</w:t>
            </w:r>
            <w:r w:rsidR="00946C4C">
              <w:rPr>
                <w:rFonts w:cstheme="minorHAnsi"/>
              </w:rPr>
              <w:t>3</w:t>
            </w:r>
            <w:r w:rsidRPr="00B2381A">
              <w:rPr>
                <w:rFonts w:cstheme="minorHAnsi"/>
              </w:rPr>
              <w:t>0 - 5:</w:t>
            </w:r>
            <w:r w:rsidR="00946C4C">
              <w:rPr>
                <w:rFonts w:cstheme="minorHAnsi"/>
              </w:rPr>
              <w:t>30</w:t>
            </w:r>
            <w:r w:rsidR="002C2DE3">
              <w:rPr>
                <w:rFonts w:cstheme="minorHAnsi"/>
              </w:rPr>
              <w:t>, Wausau Campus</w:t>
            </w:r>
          </w:p>
          <w:p w14:paraId="2BC9FB97" w14:textId="016EADA1" w:rsidR="00435DAA" w:rsidRPr="00B2381A" w:rsidRDefault="00435DAA" w:rsidP="00435DAA">
            <w:pPr>
              <w:numPr>
                <w:ilvl w:val="0"/>
                <w:numId w:val="32"/>
              </w:numPr>
              <w:spacing w:before="100" w:beforeAutospacing="1" w:after="100" w:afterAutospacing="1"/>
              <w:rPr>
                <w:rFonts w:cstheme="minorHAnsi"/>
              </w:rPr>
            </w:pPr>
            <w:r w:rsidRPr="00B2381A">
              <w:rPr>
                <w:rFonts w:cstheme="minorHAnsi"/>
              </w:rPr>
              <w:t>Thursday, 12/</w:t>
            </w:r>
            <w:r w:rsidR="00946C4C">
              <w:rPr>
                <w:rFonts w:cstheme="minorHAnsi"/>
              </w:rPr>
              <w:t>2</w:t>
            </w:r>
            <w:r w:rsidRPr="00B2381A">
              <w:rPr>
                <w:rFonts w:cstheme="minorHAnsi"/>
              </w:rPr>
              <w:t>, 4:</w:t>
            </w:r>
            <w:r w:rsidR="00946C4C">
              <w:rPr>
                <w:rFonts w:cstheme="minorHAnsi"/>
              </w:rPr>
              <w:t>3</w:t>
            </w:r>
            <w:r w:rsidRPr="00B2381A">
              <w:rPr>
                <w:rFonts w:cstheme="minorHAnsi"/>
              </w:rPr>
              <w:t>0 - 5:</w:t>
            </w:r>
            <w:r w:rsidR="00946C4C">
              <w:rPr>
                <w:rFonts w:cstheme="minorHAnsi"/>
              </w:rPr>
              <w:t>30</w:t>
            </w:r>
            <w:r w:rsidR="002C2DE3">
              <w:rPr>
                <w:rFonts w:cstheme="minorHAnsi"/>
              </w:rPr>
              <w:t>, Stevens Point Campus</w:t>
            </w:r>
          </w:p>
          <w:p w14:paraId="7EC5A5F2" w14:textId="12130ADA" w:rsidR="00435DAA" w:rsidRPr="00B2381A" w:rsidRDefault="00435DAA" w:rsidP="00435DAA">
            <w:pPr>
              <w:numPr>
                <w:ilvl w:val="0"/>
                <w:numId w:val="32"/>
              </w:numPr>
              <w:spacing w:before="100" w:beforeAutospacing="1" w:after="100" w:afterAutospacing="1"/>
              <w:rPr>
                <w:rFonts w:cstheme="minorHAnsi"/>
              </w:rPr>
            </w:pPr>
            <w:r w:rsidRPr="00B2381A">
              <w:rPr>
                <w:rFonts w:cstheme="minorHAnsi"/>
              </w:rPr>
              <w:t>Thursday, 12/</w:t>
            </w:r>
            <w:r w:rsidR="00946C4C">
              <w:rPr>
                <w:rFonts w:cstheme="minorHAnsi"/>
              </w:rPr>
              <w:t>9</w:t>
            </w:r>
            <w:r w:rsidRPr="00B2381A">
              <w:rPr>
                <w:rFonts w:cstheme="minorHAnsi"/>
              </w:rPr>
              <w:t>, 4:</w:t>
            </w:r>
            <w:r w:rsidR="00946C4C">
              <w:rPr>
                <w:rFonts w:cstheme="minorHAnsi"/>
              </w:rPr>
              <w:t>3</w:t>
            </w:r>
            <w:r w:rsidRPr="00B2381A">
              <w:rPr>
                <w:rFonts w:cstheme="minorHAnsi"/>
              </w:rPr>
              <w:t>0 - 5:</w:t>
            </w:r>
            <w:r w:rsidR="00946C4C">
              <w:rPr>
                <w:rFonts w:cstheme="minorHAnsi"/>
              </w:rPr>
              <w:t>30</w:t>
            </w:r>
            <w:r w:rsidR="002C2DE3">
              <w:rPr>
                <w:rFonts w:cstheme="minorHAnsi"/>
              </w:rPr>
              <w:t>, Wausau Campus</w:t>
            </w:r>
          </w:p>
          <w:p w14:paraId="0AB1AFBC" w14:textId="7F7C29CC" w:rsidR="005559AF" w:rsidRPr="002F7E51" w:rsidRDefault="00435DAA" w:rsidP="00435DAA">
            <w:pPr>
              <w:rPr>
                <w:rFonts w:cstheme="minorHAnsi"/>
              </w:rPr>
            </w:pPr>
            <w:r>
              <w:rPr>
                <w:rFonts w:cstheme="minorHAnsi"/>
              </w:rPr>
              <w:t>Any changes to this schedule will be posted in Canvas.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E6184CD" w:rsidR="007D0B4D" w:rsidRPr="002F7E51" w:rsidRDefault="005D28EE" w:rsidP="000F3624">
            <w:pPr>
              <w:rPr>
                <w:rFonts w:cstheme="minorHAnsi"/>
              </w:rPr>
            </w:pPr>
            <w:r>
              <w:rPr>
                <w:rFonts w:cstheme="minorHAnsi"/>
              </w:rPr>
              <w:t>I am happy to accept assignments early. If you need to extend an assignment deadline, please contact me by email before the deadline to ask for what you need.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0B4F76B1" w14:textId="77777777" w:rsidR="00B1677B" w:rsidRPr="00783527" w:rsidRDefault="00B1677B" w:rsidP="00B1677B">
            <w:pPr>
              <w:rPr>
                <w:rFonts w:cstheme="minorHAnsi"/>
              </w:rPr>
            </w:pPr>
            <w:r w:rsidRPr="00783527">
              <w:rPr>
                <w:rFonts w:cstheme="minorHAnsi"/>
              </w:rPr>
              <w:t>When communicating online, you should always:</w:t>
            </w:r>
          </w:p>
          <w:p w14:paraId="028916F5" w14:textId="77777777" w:rsidR="00B1677B" w:rsidRPr="00783527" w:rsidRDefault="00B1677B" w:rsidP="00B1677B">
            <w:pPr>
              <w:pStyle w:val="ListParagraph"/>
              <w:numPr>
                <w:ilvl w:val="0"/>
                <w:numId w:val="34"/>
              </w:numPr>
              <w:ind w:left="360"/>
              <w:rPr>
                <w:rFonts w:cstheme="minorHAnsi"/>
              </w:rPr>
            </w:pPr>
            <w:r w:rsidRPr="00783527">
              <w:rPr>
                <w:rFonts w:cstheme="minorHAnsi"/>
              </w:rPr>
              <w:t>Treat your instructor and classmates with respect in email or any other communication.</w:t>
            </w:r>
          </w:p>
          <w:p w14:paraId="60426063" w14:textId="77777777" w:rsidR="00B1677B" w:rsidRPr="00783527" w:rsidRDefault="00B1677B" w:rsidP="00B1677B">
            <w:pPr>
              <w:pStyle w:val="ListParagraph"/>
              <w:numPr>
                <w:ilvl w:val="0"/>
                <w:numId w:val="34"/>
              </w:numPr>
              <w:ind w:left="360"/>
              <w:rPr>
                <w:rFonts w:cstheme="minorHAnsi"/>
              </w:rPr>
            </w:pPr>
            <w:r w:rsidRPr="00783527">
              <w:rPr>
                <w:rFonts w:cstheme="minorHAnsi"/>
              </w:rPr>
              <w:t xml:space="preserve">Feel free to address me by my first name, </w:t>
            </w:r>
            <w:r>
              <w:rPr>
                <w:rFonts w:cstheme="minorHAnsi"/>
              </w:rPr>
              <w:t>Chris.</w:t>
            </w:r>
          </w:p>
          <w:p w14:paraId="6D789653" w14:textId="77777777" w:rsidR="00B1677B" w:rsidRPr="00783527" w:rsidRDefault="00B1677B" w:rsidP="00B1677B">
            <w:pPr>
              <w:pStyle w:val="ListParagraph"/>
              <w:numPr>
                <w:ilvl w:val="0"/>
                <w:numId w:val="34"/>
              </w:numPr>
              <w:ind w:left="360"/>
              <w:rPr>
                <w:rFonts w:cstheme="minorHAnsi"/>
              </w:rPr>
            </w:pPr>
            <w:r w:rsidRPr="00783527">
              <w:rPr>
                <w:rFonts w:cstheme="minorHAnsi"/>
              </w:rPr>
              <w:lastRenderedPageBreak/>
              <w:t>Use clear and concise language.</w:t>
            </w:r>
          </w:p>
          <w:p w14:paraId="462BCF42" w14:textId="77777777" w:rsidR="00B1677B" w:rsidRPr="00783527" w:rsidRDefault="00B1677B" w:rsidP="00B1677B">
            <w:pPr>
              <w:pStyle w:val="ListParagraph"/>
              <w:numPr>
                <w:ilvl w:val="0"/>
                <w:numId w:val="34"/>
              </w:numPr>
              <w:ind w:left="360"/>
              <w:rPr>
                <w:rFonts w:cstheme="minorHAnsi"/>
              </w:rPr>
            </w:pPr>
            <w:r w:rsidRPr="00783527">
              <w:rPr>
                <w:rFonts w:cstheme="minorHAnsi"/>
              </w:rPr>
              <w:t>Remember that all college</w:t>
            </w:r>
            <w:r>
              <w:rPr>
                <w:rFonts w:cstheme="minorHAnsi"/>
              </w:rPr>
              <w:t>-</w:t>
            </w:r>
            <w:r w:rsidRPr="00783527">
              <w:rPr>
                <w:rFonts w:cstheme="minorHAnsi"/>
              </w:rPr>
              <w:t>level communication should have correct spelling and grammar.</w:t>
            </w:r>
            <w:r>
              <w:rPr>
                <w:rFonts w:cstheme="minorHAnsi"/>
              </w:rPr>
              <w:t xml:space="preserve"> (Unless I write it.)</w:t>
            </w:r>
          </w:p>
          <w:p w14:paraId="19BB0067" w14:textId="77777777" w:rsidR="00B1677B" w:rsidRPr="00783527" w:rsidRDefault="00B1677B" w:rsidP="00B1677B">
            <w:pPr>
              <w:pStyle w:val="ListParagraph"/>
              <w:numPr>
                <w:ilvl w:val="0"/>
                <w:numId w:val="34"/>
              </w:numPr>
              <w:ind w:left="360"/>
              <w:rPr>
                <w:rFonts w:cstheme="minorHAnsi"/>
              </w:rPr>
            </w:pPr>
            <w:r w:rsidRPr="00783527">
              <w:rPr>
                <w:rFonts w:cstheme="minorHAnsi"/>
              </w:rPr>
              <w:t>Avoid slang terms such as “wassup?” and texting abbreviations such as “u” instead of “you.”</w:t>
            </w:r>
          </w:p>
          <w:p w14:paraId="360B38B3" w14:textId="77777777" w:rsidR="00B1677B" w:rsidRPr="00783527" w:rsidRDefault="00B1677B" w:rsidP="00B1677B">
            <w:pPr>
              <w:pStyle w:val="ListParagraph"/>
              <w:numPr>
                <w:ilvl w:val="0"/>
                <w:numId w:val="34"/>
              </w:numPr>
              <w:ind w:left="360"/>
              <w:rPr>
                <w:rFonts w:cstheme="minorHAnsi"/>
              </w:rPr>
            </w:pPr>
            <w:r w:rsidRPr="00783527">
              <w:rPr>
                <w:rFonts w:cstheme="minorHAnsi"/>
              </w:rPr>
              <w:t>Use standard fonts such as Ariel, Calibri</w:t>
            </w:r>
            <w:r>
              <w:rPr>
                <w:rFonts w:cstheme="minorHAnsi"/>
              </w:rPr>
              <w:t>,</w:t>
            </w:r>
            <w:r w:rsidRPr="00783527">
              <w:rPr>
                <w:rFonts w:cstheme="minorHAnsi"/>
              </w:rPr>
              <w:t xml:space="preserve"> or Times new Roman and use a size 10 or 12 pt. font</w:t>
            </w:r>
            <w:r>
              <w:rPr>
                <w:rFonts w:cstheme="minorHAnsi"/>
              </w:rPr>
              <w:t>.</w:t>
            </w:r>
          </w:p>
          <w:p w14:paraId="678AF73A" w14:textId="77777777" w:rsidR="00B1677B" w:rsidRPr="00783527" w:rsidRDefault="00B1677B" w:rsidP="00B1677B">
            <w:pPr>
              <w:pStyle w:val="ListParagraph"/>
              <w:numPr>
                <w:ilvl w:val="0"/>
                <w:numId w:val="34"/>
              </w:numPr>
              <w:ind w:left="360"/>
              <w:rPr>
                <w:rFonts w:cstheme="minorHAnsi"/>
              </w:rPr>
            </w:pPr>
            <w:r w:rsidRPr="00783527">
              <w:rPr>
                <w:rFonts w:cstheme="minorHAnsi"/>
              </w:rPr>
              <w:t>Avoid using the caps lock feature AS IT CAN BE INTERPRETED AS YELLING.</w:t>
            </w:r>
          </w:p>
          <w:p w14:paraId="593B61DB" w14:textId="77777777" w:rsidR="00B1677B" w:rsidRPr="001401FC" w:rsidRDefault="00B1677B" w:rsidP="00B1677B">
            <w:pPr>
              <w:pStyle w:val="ListParagraph"/>
              <w:numPr>
                <w:ilvl w:val="0"/>
                <w:numId w:val="34"/>
              </w:numPr>
              <w:ind w:left="360"/>
              <w:rPr>
                <w:rFonts w:cstheme="minorHAnsi"/>
              </w:rPr>
            </w:pPr>
            <w:r w:rsidRPr="00783527">
              <w:rPr>
                <w:rFonts w:cstheme="minorHAnsi"/>
              </w:rPr>
              <w:t>Be cautious when using humor or sarcasm as tone is sometimes lost in an email or discussion</w:t>
            </w:r>
            <w:r>
              <w:rPr>
                <w:rFonts w:cstheme="minorHAnsi"/>
              </w:rPr>
              <w:t xml:space="preserve"> </w:t>
            </w:r>
            <w:r w:rsidRPr="001401FC">
              <w:rPr>
                <w:rFonts w:cstheme="minorHAnsi"/>
              </w:rPr>
              <w:t>post</w:t>
            </w:r>
            <w:r>
              <w:rPr>
                <w:rFonts w:cstheme="minorHAnsi"/>
              </w:rPr>
              <w:t>,</w:t>
            </w:r>
            <w:r w:rsidRPr="001401FC">
              <w:rPr>
                <w:rFonts w:cstheme="minorHAnsi"/>
              </w:rPr>
              <w:t xml:space="preserve"> and your message might be taken seriously or sound offensive.</w:t>
            </w:r>
          </w:p>
          <w:p w14:paraId="5625FD14" w14:textId="77777777" w:rsidR="00B1677B" w:rsidRPr="00976964" w:rsidRDefault="00B1677B" w:rsidP="00B1677B">
            <w:pPr>
              <w:pStyle w:val="ListParagraph"/>
              <w:numPr>
                <w:ilvl w:val="0"/>
                <w:numId w:val="33"/>
              </w:numPr>
              <w:ind w:left="360"/>
              <w:rPr>
                <w:rFonts w:cstheme="minorHAnsi"/>
              </w:rPr>
            </w:pPr>
            <w:r w:rsidRPr="00783527">
              <w:rPr>
                <w:rFonts w:cstheme="minorHAnsi"/>
              </w:rPr>
              <w:t>Be careful with personal information (both yours and others).</w:t>
            </w:r>
          </w:p>
          <w:p w14:paraId="0A6ABF09" w14:textId="77777777" w:rsidR="00B1677B" w:rsidRDefault="00B1677B" w:rsidP="00B1677B">
            <w:pPr>
              <w:rPr>
                <w:rFonts w:cstheme="minorHAnsi"/>
              </w:rPr>
            </w:pPr>
          </w:p>
          <w:p w14:paraId="3C2F7CC9" w14:textId="77777777" w:rsidR="00B1677B" w:rsidRPr="006C74F9" w:rsidRDefault="00B1677B" w:rsidP="00B1677B">
            <w:pPr>
              <w:rPr>
                <w:rFonts w:cstheme="minorHAnsi"/>
              </w:rPr>
            </w:pPr>
            <w:r w:rsidRPr="006C74F9">
              <w:rPr>
                <w:rFonts w:cstheme="minorHAnsi"/>
              </w:rPr>
              <w:t>When posting on the Discussion Board</w:t>
            </w:r>
            <w:r>
              <w:rPr>
                <w:rFonts w:cstheme="minorHAnsi"/>
              </w:rPr>
              <w:t>,</w:t>
            </w:r>
            <w:r w:rsidRPr="006C74F9">
              <w:rPr>
                <w:rFonts w:cstheme="minorHAnsi"/>
              </w:rPr>
              <w:t xml:space="preserve"> you should:</w:t>
            </w:r>
          </w:p>
          <w:p w14:paraId="04D2ED8F" w14:textId="77777777" w:rsidR="00B1677B" w:rsidRPr="006C74F9" w:rsidRDefault="00B1677B" w:rsidP="00B1677B">
            <w:pPr>
              <w:rPr>
                <w:rFonts w:cstheme="minorHAnsi"/>
              </w:rPr>
            </w:pPr>
            <w:r w:rsidRPr="006C74F9">
              <w:rPr>
                <w:rFonts w:cstheme="minorHAnsi"/>
              </w:rPr>
              <w:t>• Make posts that are on</w:t>
            </w:r>
            <w:r>
              <w:rPr>
                <w:rFonts w:cstheme="minorHAnsi"/>
              </w:rPr>
              <w:t>-</w:t>
            </w:r>
            <w:r w:rsidRPr="006C74F9">
              <w:rPr>
                <w:rFonts w:cstheme="minorHAnsi"/>
              </w:rPr>
              <w:t>topic and within the scope of the course material.</w:t>
            </w:r>
          </w:p>
          <w:p w14:paraId="3404FC69" w14:textId="77777777" w:rsidR="00233E54" w:rsidRDefault="00B1677B" w:rsidP="000F3624">
            <w:pPr>
              <w:rPr>
                <w:rFonts w:cstheme="minorHAnsi"/>
              </w:rPr>
            </w:pPr>
            <w:r w:rsidRPr="006C74F9">
              <w:rPr>
                <w:rFonts w:cstheme="minorHAnsi"/>
              </w:rPr>
              <w:t>• Take your posts seriously and review and edit your posts before sending.</w:t>
            </w:r>
          </w:p>
          <w:p w14:paraId="72BE7E1E" w14:textId="77777777" w:rsidR="00393F5B" w:rsidRPr="006C74F9" w:rsidRDefault="00393F5B" w:rsidP="00393F5B">
            <w:pPr>
              <w:rPr>
                <w:rFonts w:cstheme="minorHAnsi"/>
              </w:rPr>
            </w:pPr>
            <w:r w:rsidRPr="006C74F9">
              <w:rPr>
                <w:rFonts w:cstheme="minorHAnsi"/>
              </w:rPr>
              <w:t>• Be as brief as possible while still making a thorough comment.</w:t>
            </w:r>
          </w:p>
          <w:p w14:paraId="10F94B8C" w14:textId="77777777" w:rsidR="00393F5B" w:rsidRPr="006C74F9" w:rsidRDefault="00393F5B" w:rsidP="00393F5B">
            <w:pPr>
              <w:rPr>
                <w:rFonts w:cstheme="minorHAnsi"/>
              </w:rPr>
            </w:pPr>
            <w:r w:rsidRPr="006C74F9">
              <w:rPr>
                <w:rFonts w:cstheme="minorHAnsi"/>
              </w:rPr>
              <w:t>• Always give proper credit when referencing or quoting another source.</w:t>
            </w:r>
          </w:p>
          <w:p w14:paraId="46D3FD12" w14:textId="77777777" w:rsidR="00393F5B" w:rsidRPr="006C74F9" w:rsidRDefault="00393F5B" w:rsidP="00393F5B">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4DA072C1" w:rsidR="00393F5B" w:rsidRPr="002F7E51" w:rsidRDefault="00393F5B" w:rsidP="00393F5B">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p w14:paraId="56133187" w14:textId="59188926" w:rsidR="00225F48" w:rsidRDefault="003F52A9" w:rsidP="00225F48">
      <w:pPr>
        <w:rPr>
          <w:rFonts w:ascii="Times New Roman" w:hAnsi="Times New Roman" w:cs="Times New Roman"/>
          <w:sz w:val="36"/>
          <w:szCs w:val="36"/>
        </w:rPr>
      </w:pPr>
      <w:r>
        <w:rPr>
          <w:rFonts w:ascii="Times New Roman" w:hAnsi="Times New Roman" w:cs="Times New Roman"/>
          <w:sz w:val="36"/>
          <w:szCs w:val="36"/>
        </w:rPr>
        <w:t xml:space="preserve">               </w:t>
      </w:r>
      <w:r>
        <w:rPr>
          <w:noProof/>
        </w:rPr>
        <w:drawing>
          <wp:inline distT="0" distB="0" distL="0" distR="0" wp14:anchorId="5D16F1DD" wp14:editId="5449A5A4">
            <wp:extent cx="3021482" cy="968788"/>
            <wp:effectExtent l="0" t="0" r="7620" b="3175"/>
            <wp:docPr id="1226337156" name="Picture 1" descr="grade scale for Bus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3021482" cy="968788"/>
                    </a:xfrm>
                    <a:prstGeom prst="rect">
                      <a:avLst/>
                    </a:prstGeom>
                  </pic:spPr>
                </pic:pic>
              </a:graphicData>
            </a:graphic>
          </wp:inline>
        </w:drawing>
      </w:r>
    </w:p>
    <w:p w14:paraId="1D526BEC" w14:textId="77777777" w:rsidR="003F52A9" w:rsidRPr="00225F48" w:rsidRDefault="003F52A9"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66B88E7" w:rsidR="00C83888" w:rsidRPr="002F7E51" w:rsidRDefault="00E54D8C" w:rsidP="000F3624">
            <w:pPr>
              <w:rPr>
                <w:rFonts w:cstheme="minorHAnsi"/>
              </w:rPr>
            </w:pPr>
            <w:r>
              <w:rPr>
                <w:rFonts w:cstheme="minorHAnsi"/>
              </w:rPr>
              <w:t>None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612797F3" w:rsidR="00C83888" w:rsidRPr="002F7E51" w:rsidRDefault="00E54D8C"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05391E4" w14:textId="77777777" w:rsidR="00DF4449" w:rsidRPr="00582C51" w:rsidRDefault="00DF4449" w:rsidP="00DF4449">
            <w:r w:rsidRPr="00582C51">
              <w:t xml:space="preserve">Your final grade will be based on your performance on the following components of your coursework. </w:t>
            </w:r>
          </w:p>
          <w:p w14:paraId="3110BC15" w14:textId="64712A68" w:rsidR="00DF4449" w:rsidRDefault="00DF4449" w:rsidP="00DF4449">
            <w:pPr>
              <w:pStyle w:val="ListParagraph"/>
              <w:numPr>
                <w:ilvl w:val="0"/>
                <w:numId w:val="33"/>
              </w:numPr>
              <w:ind w:left="1080"/>
            </w:pPr>
            <w:r>
              <w:t>Discussions:  4 Discussions, 50 points each</w:t>
            </w:r>
          </w:p>
          <w:p w14:paraId="6A0C4CD0" w14:textId="77777777" w:rsidR="00DF4449" w:rsidRDefault="00DF4449" w:rsidP="00DF4449">
            <w:pPr>
              <w:pStyle w:val="ListParagraph"/>
              <w:numPr>
                <w:ilvl w:val="0"/>
                <w:numId w:val="33"/>
              </w:numPr>
              <w:ind w:left="1080"/>
            </w:pPr>
            <w:r>
              <w:t>Group Assignments: 6 assignments, 100 points each</w:t>
            </w:r>
          </w:p>
          <w:p w14:paraId="52FAFDC5" w14:textId="77777777" w:rsidR="00D57096" w:rsidRDefault="00DF4449" w:rsidP="000F3624">
            <w:pPr>
              <w:pStyle w:val="ListParagraph"/>
              <w:numPr>
                <w:ilvl w:val="0"/>
                <w:numId w:val="33"/>
              </w:numPr>
              <w:ind w:left="1080"/>
            </w:pPr>
            <w:r>
              <w:t>Individual Assignments: 6 assignments, 100 points each</w:t>
            </w:r>
          </w:p>
          <w:p w14:paraId="25B4FDD3" w14:textId="77777777" w:rsidR="00DF4449" w:rsidRDefault="00DF4449" w:rsidP="00DF4449"/>
          <w:p w14:paraId="2C5FD9FA" w14:textId="599262A3" w:rsidR="00DF4449" w:rsidRPr="00DF4449" w:rsidRDefault="00DF4449" w:rsidP="00DF4449">
            <w:r>
              <w:t xml:space="preserve">Check the assignments section of Canvas for specific </w:t>
            </w:r>
            <w:r w:rsidR="00CB226C">
              <w:t>assignment details.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33A55DCA"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31" w:history="1">
              <w:r w:rsidR="002B7BF6" w:rsidRPr="00D303C2">
                <w:rPr>
                  <w:rStyle w:val="Hyperlink"/>
                  <w:rFonts w:cstheme="minorHAnsi"/>
                </w:rPr>
                <w:t>https://www.uwsp.edu/acadaff/Pages/AcademicCalendar.aspx</w:t>
              </w:r>
            </w:hyperlink>
          </w:p>
          <w:p w14:paraId="5B26059F" w14:textId="77777777" w:rsidR="00E828D8" w:rsidRDefault="00E828D8" w:rsidP="004E3ABB">
            <w:pPr>
              <w:rPr>
                <w:rStyle w:val="Hyperlink"/>
              </w:rPr>
            </w:pPr>
          </w:p>
          <w:p w14:paraId="4102615A" w14:textId="74B2850E" w:rsidR="00E828D8" w:rsidRPr="002F7E51" w:rsidRDefault="00E828D8" w:rsidP="004E3ABB">
            <w:pPr>
              <w:rPr>
                <w:rFonts w:cstheme="minorHAnsi"/>
              </w:rPr>
            </w:pPr>
            <w:r w:rsidRPr="00E828D8">
              <w:rPr>
                <w:rFonts w:cstheme="minorHAnsi"/>
              </w:rPr>
              <w:t>Follow the syllabus schedule and make a plan to complete the module learnings the first half of the assigned week.  This will allow for arranging time to complete group assignments and completing individual work on time.</w:t>
            </w:r>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3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3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4" w:history="1">
              <w:r w:rsidRPr="00251A4B">
                <w:rPr>
                  <w:rStyle w:val="Hyperlink"/>
                  <w:iCs/>
                </w:rPr>
                <w:t>https://www.uwsp.edu/datc/Pages/default.aspx</w:t>
              </w:r>
            </w:hyperlink>
          </w:p>
        </w:tc>
      </w:tr>
    </w:tbl>
    <w:p w14:paraId="1E01337F" w14:textId="5C65FCA5"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C56735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5" w:history="1">
              <w:r w:rsidRPr="009947C8">
                <w:rPr>
                  <w:rStyle w:val="Hyperlink"/>
                  <w:rFonts w:cstheme="minorHAnsi"/>
                  <w:szCs w:val="24"/>
                </w:rPr>
                <w:t>http://www.uwsp.edu/hr/Pages/Affirmative%20Action/About-EAA.aspx</w:t>
              </w:r>
            </w:hyperlink>
          </w:p>
        </w:tc>
      </w:tr>
    </w:tbl>
    <w:p w14:paraId="4CC250C2" w14:textId="77777777" w:rsidR="00A02BAD" w:rsidRPr="00A02BAD" w:rsidRDefault="00A02BAD" w:rsidP="00A02BAD">
      <w:pPr>
        <w:pStyle w:val="Heading2"/>
      </w:pPr>
      <w:r w:rsidRPr="00A02BA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02BAD" w:rsidRPr="001C697E" w14:paraId="144D7DFE" w14:textId="77777777" w:rsidTr="00323956">
        <w:tc>
          <w:tcPr>
            <w:tcW w:w="8964" w:type="dxa"/>
            <w:tcBorders>
              <w:top w:val="nil"/>
              <w:left w:val="nil"/>
              <w:bottom w:val="nil"/>
              <w:right w:val="nil"/>
            </w:tcBorders>
          </w:tcPr>
          <w:p w14:paraId="7DBAC73A" w14:textId="77777777" w:rsidR="00A02BAD" w:rsidRPr="002B749D" w:rsidRDefault="00A02BAD" w:rsidP="00A02BAD">
            <w:r w:rsidRPr="002B749D">
              <w:lastRenderedPageBreak/>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0179E7AC" w14:textId="77777777" w:rsidR="00A02BAD" w:rsidRPr="002B749D" w:rsidRDefault="00A02BAD" w:rsidP="00A02BAD">
            <w:pPr>
              <w:rPr>
                <w:rFonts w:cstheme="minorHAnsi"/>
              </w:rPr>
            </w:pPr>
          </w:p>
          <w:p w14:paraId="60541243" w14:textId="3CB95EAB" w:rsidR="00A02BAD" w:rsidRPr="00C84B15" w:rsidRDefault="00A02BAD" w:rsidP="00A02BAD">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6" w:history="1">
              <w:r w:rsidRPr="002B749D">
                <w:rPr>
                  <w:rStyle w:val="Hyperlink"/>
                  <w:rFonts w:cstheme="minorHAnsi"/>
                </w:rPr>
                <w:t>dos@uwsp.edu</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4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lastRenderedPageBreak/>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4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42"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w:t>
            </w:r>
            <w:r>
              <w:rPr>
                <w:rFonts w:asciiTheme="minorHAnsi" w:hAnsiTheme="minorHAnsi" w:cstheme="minorHAnsi"/>
                <w:b w:val="0"/>
                <w:spacing w:val="0"/>
                <w:kern w:val="2"/>
                <w:sz w:val="22"/>
                <w:szCs w:val="22"/>
              </w:rPr>
              <w:lastRenderedPageBreak/>
              <w:t xml:space="preserve">(i.e.,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5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lastRenderedPageBreak/>
              <w:t xml:space="preserve">Additional resources regarding </w:t>
            </w:r>
            <w:r w:rsidR="00275568">
              <w:rPr>
                <w:rFonts w:cstheme="minorHAnsi"/>
                <w:szCs w:val="24"/>
              </w:rPr>
              <w:t>information security</w:t>
            </w:r>
            <w:r>
              <w:rPr>
                <w:rFonts w:cstheme="minorHAnsi"/>
                <w:szCs w:val="24"/>
              </w:rPr>
              <w:t xml:space="preserve"> at UWSP can be found at: </w:t>
            </w:r>
            <w:hyperlink r:id="rId5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52"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w:t>
            </w:r>
            <w:r w:rsidRPr="003C083B">
              <w:rPr>
                <w:rStyle w:val="normaltextrun"/>
                <w:rFonts w:asciiTheme="minorHAnsi" w:hAnsiTheme="minorHAnsi" w:cstheme="minorHAnsi"/>
                <w:sz w:val="22"/>
                <w:szCs w:val="22"/>
              </w:rPr>
              <w:lastRenderedPageBreak/>
              <w:t>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3"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80D2" w14:textId="77777777" w:rsidR="00F5374C" w:rsidRDefault="00F5374C" w:rsidP="00C35C23">
      <w:r>
        <w:separator/>
      </w:r>
    </w:p>
  </w:endnote>
  <w:endnote w:type="continuationSeparator" w:id="0">
    <w:p w14:paraId="5524A51B" w14:textId="77777777" w:rsidR="00F5374C" w:rsidRDefault="00F5374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5EC7072"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C2DE3">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1B59" w14:textId="77777777" w:rsidR="00F5374C" w:rsidRDefault="00F5374C" w:rsidP="00C35C23">
      <w:r>
        <w:separator/>
      </w:r>
    </w:p>
  </w:footnote>
  <w:footnote w:type="continuationSeparator" w:id="0">
    <w:p w14:paraId="765F1B23" w14:textId="77777777" w:rsidR="00F5374C" w:rsidRDefault="00F5374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A94C7C"/>
    <w:multiLevelType w:val="multilevel"/>
    <w:tmpl w:val="EEF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993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B16F3"/>
    <w:multiLevelType w:val="hybridMultilevel"/>
    <w:tmpl w:val="53B8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6"/>
  </w:num>
  <w:num w:numId="32">
    <w:abstractNumId w:val="3"/>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EBF"/>
    <w:rsid w:val="00005DD3"/>
    <w:rsid w:val="00027609"/>
    <w:rsid w:val="000527FB"/>
    <w:rsid w:val="00076465"/>
    <w:rsid w:val="000B451B"/>
    <w:rsid w:val="000C4D9A"/>
    <w:rsid w:val="000D2A14"/>
    <w:rsid w:val="000F044E"/>
    <w:rsid w:val="000F3624"/>
    <w:rsid w:val="001C647B"/>
    <w:rsid w:val="001C697E"/>
    <w:rsid w:val="001D308C"/>
    <w:rsid w:val="001F7957"/>
    <w:rsid w:val="0020212B"/>
    <w:rsid w:val="002205F4"/>
    <w:rsid w:val="00225F48"/>
    <w:rsid w:val="00233E54"/>
    <w:rsid w:val="00251A4B"/>
    <w:rsid w:val="00271DD3"/>
    <w:rsid w:val="00275568"/>
    <w:rsid w:val="00292DBE"/>
    <w:rsid w:val="002A6AF2"/>
    <w:rsid w:val="002B7BF6"/>
    <w:rsid w:val="002C2342"/>
    <w:rsid w:val="002C2DE3"/>
    <w:rsid w:val="002F7E51"/>
    <w:rsid w:val="00306352"/>
    <w:rsid w:val="00313578"/>
    <w:rsid w:val="0032336E"/>
    <w:rsid w:val="003336AE"/>
    <w:rsid w:val="00335B40"/>
    <w:rsid w:val="00360D85"/>
    <w:rsid w:val="00393F5B"/>
    <w:rsid w:val="0039799E"/>
    <w:rsid w:val="003C083B"/>
    <w:rsid w:val="003F062B"/>
    <w:rsid w:val="003F1AE1"/>
    <w:rsid w:val="003F52A9"/>
    <w:rsid w:val="00435DAA"/>
    <w:rsid w:val="00465F35"/>
    <w:rsid w:val="004706F5"/>
    <w:rsid w:val="004E3ABB"/>
    <w:rsid w:val="005357A6"/>
    <w:rsid w:val="005559AF"/>
    <w:rsid w:val="005578A5"/>
    <w:rsid w:val="005678C1"/>
    <w:rsid w:val="005D28EE"/>
    <w:rsid w:val="005E20D8"/>
    <w:rsid w:val="005F0CCC"/>
    <w:rsid w:val="00615E3A"/>
    <w:rsid w:val="00637563"/>
    <w:rsid w:val="00645663"/>
    <w:rsid w:val="006457A0"/>
    <w:rsid w:val="0064666B"/>
    <w:rsid w:val="00665B97"/>
    <w:rsid w:val="0067113A"/>
    <w:rsid w:val="00671C88"/>
    <w:rsid w:val="0069451B"/>
    <w:rsid w:val="00695857"/>
    <w:rsid w:val="006B254F"/>
    <w:rsid w:val="006F2F56"/>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46C4C"/>
    <w:rsid w:val="009535AA"/>
    <w:rsid w:val="00983F67"/>
    <w:rsid w:val="00995315"/>
    <w:rsid w:val="009A0912"/>
    <w:rsid w:val="009A3693"/>
    <w:rsid w:val="009A46C4"/>
    <w:rsid w:val="009E6DE9"/>
    <w:rsid w:val="009F0FFE"/>
    <w:rsid w:val="009F315B"/>
    <w:rsid w:val="009F7EB9"/>
    <w:rsid w:val="00A02BAD"/>
    <w:rsid w:val="00A1057D"/>
    <w:rsid w:val="00A63ABF"/>
    <w:rsid w:val="00A837A8"/>
    <w:rsid w:val="00AA6DE0"/>
    <w:rsid w:val="00AC7ADA"/>
    <w:rsid w:val="00AE2A39"/>
    <w:rsid w:val="00B1677B"/>
    <w:rsid w:val="00B2465A"/>
    <w:rsid w:val="00B35819"/>
    <w:rsid w:val="00B40244"/>
    <w:rsid w:val="00B43293"/>
    <w:rsid w:val="00BA1CE4"/>
    <w:rsid w:val="00BA368E"/>
    <w:rsid w:val="00BB2FDE"/>
    <w:rsid w:val="00BC21D8"/>
    <w:rsid w:val="00BD1A7E"/>
    <w:rsid w:val="00C07D48"/>
    <w:rsid w:val="00C20C57"/>
    <w:rsid w:val="00C23BEB"/>
    <w:rsid w:val="00C3030B"/>
    <w:rsid w:val="00C35C23"/>
    <w:rsid w:val="00C83888"/>
    <w:rsid w:val="00C84B15"/>
    <w:rsid w:val="00CA4C51"/>
    <w:rsid w:val="00CA4E51"/>
    <w:rsid w:val="00CB226C"/>
    <w:rsid w:val="00CC5090"/>
    <w:rsid w:val="00CF2F84"/>
    <w:rsid w:val="00D116C8"/>
    <w:rsid w:val="00D23381"/>
    <w:rsid w:val="00D5624E"/>
    <w:rsid w:val="00D57096"/>
    <w:rsid w:val="00D67BE8"/>
    <w:rsid w:val="00D87241"/>
    <w:rsid w:val="00D90D49"/>
    <w:rsid w:val="00DB1652"/>
    <w:rsid w:val="00DC44C6"/>
    <w:rsid w:val="00DF1ABA"/>
    <w:rsid w:val="00DF4449"/>
    <w:rsid w:val="00E13D04"/>
    <w:rsid w:val="00E25846"/>
    <w:rsid w:val="00E306C0"/>
    <w:rsid w:val="00E54D8C"/>
    <w:rsid w:val="00E828D8"/>
    <w:rsid w:val="00F120EC"/>
    <w:rsid w:val="00F5374C"/>
    <w:rsid w:val="00F615CA"/>
    <w:rsid w:val="00F65B71"/>
    <w:rsid w:val="00F76537"/>
    <w:rsid w:val="00F817B1"/>
    <w:rsid w:val="00F975E1"/>
    <w:rsid w:val="00FA5AF2"/>
    <w:rsid w:val="00FB2F41"/>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NormalWeb">
    <w:name w:val="Normal (Web)"/>
    <w:basedOn w:val="Normal"/>
    <w:uiPriority w:val="99"/>
    <w:unhideWhenUsed/>
    <w:rsid w:val="000B45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prange@uwsp.edu" TargetMode="External"/><Relationship Id="rId18" Type="http://schemas.openxmlformats.org/officeDocument/2006/relationships/hyperlink" Target="https://myusf.usfca.edu/sites/default/files/Sink_or_Skim_-_Fall_2016.pdf" TargetMode="External"/><Relationship Id="rId26" Type="http://schemas.openxmlformats.org/officeDocument/2006/relationships/hyperlink" Target="https://www3.uwsp.edu/infotech/Pages/ServiceDesk/default.aspx" TargetMode="External"/><Relationship Id="rId39" Type="http://schemas.openxmlformats.org/officeDocument/2006/relationships/hyperlink" Target="http://www.uwsp.edu/counseling/Pages/default.aspx" TargetMode="External"/><Relationship Id="rId21" Type="http://schemas.openxmlformats.org/officeDocument/2006/relationships/image" Target="media/image3.png"/><Relationship Id="rId34" Type="http://schemas.openxmlformats.org/officeDocument/2006/relationships/hyperlink" Target="https://www3.uwsp.edu/datc/Pages/default.aspx" TargetMode="External"/><Relationship Id="rId42" Type="http://schemas.openxmlformats.org/officeDocument/2006/relationships/hyperlink" Target="http://www.uwsp.edu/rmgt/Pages/em/procedures" TargetMode="External"/><Relationship Id="rId47" Type="http://schemas.openxmlformats.org/officeDocument/2006/relationships/hyperlink" Target="https://www3.uwsp.edu/acadaff/Pages/gradeReview.aspx" TargetMode="External"/><Relationship Id="rId50" Type="http://schemas.openxmlformats.org/officeDocument/2006/relationships/hyperlink" Target="https://www3.uwsp.edu/online/Pages/Privacy-and-Accessibility-Links.aspx"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proveconstantly.com/lssfoundations/" TargetMode="External"/><Relationship Id="rId29" Type="http://schemas.openxmlformats.org/officeDocument/2006/relationships/hyperlink" Target="https://www3.uwsp.edu/online/Pages/Online%20Student%20Orientation.aspx" TargetMode="External"/><Relationship Id="rId11" Type="http://schemas.openxmlformats.org/officeDocument/2006/relationships/image" Target="media/image1.jpeg"/><Relationship Id="rId24" Type="http://schemas.openxmlformats.org/officeDocument/2006/relationships/hyperlink" Target="https://uws.instructure.com/courses/45767" TargetMode="External"/><Relationship Id="rId32" Type="http://schemas.openxmlformats.org/officeDocument/2006/relationships/hyperlink" Target="https://www3.uwsp.edu/datc/Pages/uw-legal-policy-info.aspx" TargetMode="External"/><Relationship Id="rId37" Type="http://schemas.openxmlformats.org/officeDocument/2006/relationships/hyperlink" Target="https://www3.uwsp.edu/tlc/Pages/default.aspx" TargetMode="External"/><Relationship Id="rId40" Type="http://schemas.openxmlformats.org/officeDocument/2006/relationships/hyperlink" Target="http://www.uwsp.edu/dos/Pages/default.aspx" TargetMode="External"/><Relationship Id="rId45" Type="http://schemas.openxmlformats.org/officeDocument/2006/relationships/hyperlink" Target="https://catalog.uwsp.edu/content.php?catoid=11&amp;navoid=431&amp;hl=add%2Fdrop&amp;returnto=search" TargetMode="External"/><Relationship Id="rId53" Type="http://schemas.openxmlformats.org/officeDocument/2006/relationships/hyperlink" Target="https://www3.uwsp.edu/C19DailyScreening"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cultofpedagogy.com/note-taking/" TargetMode="External"/><Relationship Id="rId14" Type="http://schemas.openxmlformats.org/officeDocument/2006/relationships/hyperlink" Target="mailto:cmspranger@sprangerbusinesssolutions.com" TargetMode="External"/><Relationship Id="rId22" Type="http://schemas.openxmlformats.org/officeDocument/2006/relationships/hyperlink" Target="https://community.canvaslms.com/docs/DOC-10701" TargetMode="External"/><Relationship Id="rId27" Type="http://schemas.openxmlformats.org/officeDocument/2006/relationships/hyperlink" Target="https://www3.uwsp.edu/online/Pages/Student-Support.aspx" TargetMode="External"/><Relationship Id="rId30" Type="http://schemas.openxmlformats.org/officeDocument/2006/relationships/image" Target="media/image4.png"/><Relationship Id="rId35" Type="http://schemas.openxmlformats.org/officeDocument/2006/relationships/hyperlink" Target="http://www.uwsp.edu/hr/Pages/Affirmative%20Action/About-EAA.aspx" TargetMode="External"/><Relationship Id="rId43" Type="http://schemas.openxmlformats.org/officeDocument/2006/relationships/hyperlink" Target="https://catalog.uwsp.edu/content.php?catoid=10&amp;navoid=422" TargetMode="External"/><Relationship Id="rId48" Type="http://schemas.openxmlformats.org/officeDocument/2006/relationships/hyperlink" Target="https://www3.uwsp.edu/dos/Pages/stu-conduct.aspx"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3.uwsp.edu/infosecurity/Pages/default.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youtube.com/watch?v=eWuxW2qAYSE" TargetMode="External"/><Relationship Id="rId25" Type="http://schemas.openxmlformats.org/officeDocument/2006/relationships/hyperlink" Target="mailto:techhelp@uwsp.edu" TargetMode="External"/><Relationship Id="rId33" Type="http://schemas.openxmlformats.org/officeDocument/2006/relationships/hyperlink" Target="mailto:datctr@uwsp.edu" TargetMode="External"/><Relationship Id="rId38" Type="http://schemas.openxmlformats.org/officeDocument/2006/relationships/hyperlink" Target="http://www.uwsp.edu/stuhealth/Pages/default.aspx" TargetMode="External"/><Relationship Id="rId46" Type="http://schemas.openxmlformats.org/officeDocument/2006/relationships/hyperlink" Target="https://docs.legis.wisconsin.gov/code/admin_code/uws/14" TargetMode="External"/><Relationship Id="rId59" Type="http://schemas.openxmlformats.org/officeDocument/2006/relationships/footer" Target="footer3.xml"/><Relationship Id="rId20" Type="http://schemas.openxmlformats.org/officeDocument/2006/relationships/hyperlink" Target="https://www.kqed.org/mindshift/48902/digital-note-taking-strategies-that-deepen-student-thinking" TargetMode="External"/><Relationship Id="rId41" Type="http://schemas.openxmlformats.org/officeDocument/2006/relationships/hyperlink" Target="https://www3.uwsp.edu/dos/Pages/Anonymous-Report.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proveconstantly.com/inspirechange/" TargetMode="External"/><Relationship Id="rId23" Type="http://schemas.openxmlformats.org/officeDocument/2006/relationships/hyperlink" Target="https://community.canvaslms.com/docs/DOC-3891" TargetMode="External"/><Relationship Id="rId28" Type="http://schemas.openxmlformats.org/officeDocument/2006/relationships/hyperlink" Target="https://www3.uwsp.edu/tlc/Pages/techTutoring.aspx" TargetMode="External"/><Relationship Id="rId36" Type="http://schemas.openxmlformats.org/officeDocument/2006/relationships/hyperlink" Target="mailto:dos@uwsp.edu" TargetMode="External"/><Relationship Id="rId49" Type="http://schemas.openxmlformats.org/officeDocument/2006/relationships/hyperlink" Target="https://www.wisconsin.edu/dle/external-application-integration-request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3.uwsp.edu/acadaff/Pages/AcademicCalendar.aspx" TargetMode="External"/><Relationship Id="rId44" Type="http://schemas.openxmlformats.org/officeDocument/2006/relationships/hyperlink" Target="https://www3.uwsp.edu/regrec/Pages/Attendance-Policy.aspx" TargetMode="External"/><Relationship Id="rId52" Type="http://schemas.openxmlformats.org/officeDocument/2006/relationships/hyperlink" Target="https://www3.uwsp.edu/datc/Pages/default.asp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730</Number>
    <Section xmlns="409cf07c-705a-4568-bc2e-e1a7cd36a2d3">01,W01</Section>
    <Calendar_x0020_Year xmlns="409cf07c-705a-4568-bc2e-e1a7cd36a2d3">2021</Calendar_x0020_Year>
    <Course_x0020_Name xmlns="409cf07c-705a-4568-bc2e-e1a7cd36a2d3">Managerial Leadership through Applied Decision Making</Course_x0020_Name>
    <Instructor xmlns="409cf07c-705a-4568-bc2e-e1a7cd36a2d3">Christopher Spranger</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1E3784E0-16CE-4DD8-8BB1-73198C2A8042}"/>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4488</Words>
  <Characters>25588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Christopher Spranger</cp:lastModifiedBy>
  <cp:revision>2</cp:revision>
  <dcterms:created xsi:type="dcterms:W3CDTF">2021-10-20T13:59:00Z</dcterms:created>
  <dcterms:modified xsi:type="dcterms:W3CDTF">2021-10-20T13:59:00Z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